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F03" w:rsidRPr="00400F77" w:rsidRDefault="008A4F03" w:rsidP="008A4F03">
      <w:pPr>
        <w:jc w:val="center"/>
        <w:rPr>
          <w:b/>
          <w:sz w:val="28"/>
          <w:szCs w:val="28"/>
        </w:rPr>
      </w:pPr>
      <w:r w:rsidRPr="00400F77">
        <w:rPr>
          <w:b/>
          <w:sz w:val="28"/>
          <w:szCs w:val="28"/>
        </w:rPr>
        <w:t>ЗАКЛЮЧЕНИЕ</w:t>
      </w:r>
    </w:p>
    <w:p w:rsidR="008A4F03" w:rsidRPr="00400F77" w:rsidRDefault="005F2C8E" w:rsidP="008A4F03">
      <w:pPr>
        <w:ind w:firstLine="709"/>
        <w:jc w:val="center"/>
        <w:rPr>
          <w:b/>
          <w:sz w:val="28"/>
          <w:szCs w:val="28"/>
        </w:rPr>
      </w:pPr>
      <w:r w:rsidRPr="00400F77">
        <w:rPr>
          <w:b/>
          <w:sz w:val="28"/>
          <w:szCs w:val="28"/>
        </w:rPr>
        <w:t>о внешней проверке</w:t>
      </w:r>
      <w:r w:rsidR="008A4F03" w:rsidRPr="00400F77">
        <w:rPr>
          <w:b/>
          <w:sz w:val="28"/>
          <w:szCs w:val="28"/>
        </w:rPr>
        <w:t xml:space="preserve"> </w:t>
      </w:r>
      <w:r w:rsidR="006C0747" w:rsidRPr="00400F77">
        <w:rPr>
          <w:b/>
          <w:sz w:val="28"/>
          <w:szCs w:val="28"/>
        </w:rPr>
        <w:t xml:space="preserve">годового </w:t>
      </w:r>
      <w:r w:rsidR="008A4F03" w:rsidRPr="00400F77">
        <w:rPr>
          <w:b/>
          <w:sz w:val="28"/>
          <w:szCs w:val="28"/>
        </w:rPr>
        <w:t>отчета об исполнении бюджета</w:t>
      </w:r>
    </w:p>
    <w:p w:rsidR="00881F35" w:rsidRPr="00400F77" w:rsidRDefault="005F2C8E" w:rsidP="008A4F03">
      <w:pPr>
        <w:ind w:firstLine="709"/>
        <w:jc w:val="center"/>
        <w:rPr>
          <w:b/>
          <w:sz w:val="28"/>
          <w:szCs w:val="28"/>
        </w:rPr>
      </w:pPr>
      <w:r w:rsidRPr="00400F77">
        <w:rPr>
          <w:b/>
          <w:sz w:val="28"/>
          <w:szCs w:val="28"/>
        </w:rPr>
        <w:t>муниципального образования</w:t>
      </w:r>
      <w:r w:rsidR="008A4F03" w:rsidRPr="00400F77">
        <w:rPr>
          <w:b/>
          <w:sz w:val="28"/>
          <w:szCs w:val="28"/>
        </w:rPr>
        <w:t xml:space="preserve"> Анастасиевское сельское </w:t>
      </w:r>
    </w:p>
    <w:p w:rsidR="008A4F03" w:rsidRPr="00400F77" w:rsidRDefault="008A4F03" w:rsidP="008A4F03">
      <w:pPr>
        <w:ind w:firstLine="709"/>
        <w:jc w:val="center"/>
        <w:rPr>
          <w:b/>
          <w:sz w:val="28"/>
          <w:szCs w:val="28"/>
        </w:rPr>
      </w:pPr>
      <w:r w:rsidRPr="00400F77">
        <w:rPr>
          <w:b/>
          <w:sz w:val="28"/>
          <w:szCs w:val="28"/>
        </w:rPr>
        <w:t>поселение</w:t>
      </w:r>
      <w:r w:rsidR="00881F35" w:rsidRPr="00400F77">
        <w:rPr>
          <w:b/>
          <w:sz w:val="28"/>
          <w:szCs w:val="28"/>
        </w:rPr>
        <w:t xml:space="preserve"> </w:t>
      </w:r>
      <w:r w:rsidRPr="00400F77">
        <w:rPr>
          <w:b/>
          <w:sz w:val="28"/>
          <w:szCs w:val="28"/>
        </w:rPr>
        <w:t>Славянского района за 201</w:t>
      </w:r>
      <w:r w:rsidR="00066801" w:rsidRPr="00400F77">
        <w:rPr>
          <w:b/>
          <w:sz w:val="28"/>
          <w:szCs w:val="28"/>
        </w:rPr>
        <w:t>2</w:t>
      </w:r>
      <w:r w:rsidRPr="00400F77">
        <w:rPr>
          <w:b/>
          <w:sz w:val="28"/>
          <w:szCs w:val="28"/>
        </w:rPr>
        <w:t xml:space="preserve"> год</w:t>
      </w:r>
    </w:p>
    <w:p w:rsidR="008A4F03" w:rsidRPr="003A7D71" w:rsidRDefault="008A4F03" w:rsidP="008A4F03">
      <w:pPr>
        <w:jc w:val="center"/>
        <w:rPr>
          <w:sz w:val="28"/>
          <w:szCs w:val="28"/>
        </w:rPr>
      </w:pPr>
    </w:p>
    <w:p w:rsidR="008A4F03" w:rsidRPr="00502227" w:rsidRDefault="008A4F03" w:rsidP="00801D1C">
      <w:pPr>
        <w:ind w:right="-2" w:firstLine="708"/>
        <w:jc w:val="both"/>
        <w:rPr>
          <w:sz w:val="28"/>
          <w:szCs w:val="28"/>
        </w:rPr>
      </w:pPr>
      <w:r w:rsidRPr="006310AA">
        <w:rPr>
          <w:sz w:val="28"/>
          <w:szCs w:val="28"/>
        </w:rPr>
        <w:t>В соответствии со ст. 264.4 Бюджетного Кодекса Российской Федерации от 31.07.19</w:t>
      </w:r>
      <w:r w:rsidR="00A75F90" w:rsidRPr="001A4C45">
        <w:rPr>
          <w:sz w:val="28"/>
          <w:szCs w:val="28"/>
        </w:rPr>
        <w:t>9</w:t>
      </w:r>
      <w:r w:rsidRPr="006310AA">
        <w:rPr>
          <w:sz w:val="28"/>
          <w:szCs w:val="28"/>
        </w:rPr>
        <w:t>8 года №</w:t>
      </w:r>
      <w:r>
        <w:rPr>
          <w:sz w:val="28"/>
          <w:szCs w:val="28"/>
        </w:rPr>
        <w:t xml:space="preserve"> </w:t>
      </w:r>
      <w:r w:rsidRPr="006310AA">
        <w:rPr>
          <w:sz w:val="28"/>
          <w:szCs w:val="28"/>
        </w:rPr>
        <w:t xml:space="preserve">145-ФЗ, Уставом и Положением о бюджетном процессе </w:t>
      </w:r>
      <w:r w:rsidRPr="006310AA">
        <w:rPr>
          <w:b/>
          <w:sz w:val="28"/>
          <w:szCs w:val="28"/>
        </w:rPr>
        <w:t xml:space="preserve"> </w:t>
      </w:r>
      <w:r>
        <w:rPr>
          <w:sz w:val="28"/>
          <w:szCs w:val="28"/>
        </w:rPr>
        <w:t xml:space="preserve">Анастасиевского </w:t>
      </w:r>
      <w:r>
        <w:rPr>
          <w:sz w:val="28"/>
          <w:szCs w:val="28"/>
        </w:rPr>
        <w:tab/>
      </w:r>
      <w:r w:rsidRPr="006310AA">
        <w:rPr>
          <w:sz w:val="28"/>
          <w:szCs w:val="28"/>
        </w:rPr>
        <w:t>сельского поселения</w:t>
      </w:r>
      <w:r>
        <w:rPr>
          <w:sz w:val="28"/>
          <w:szCs w:val="28"/>
        </w:rPr>
        <w:t xml:space="preserve"> Славянского района, Положением о контрольно-</w:t>
      </w:r>
      <w:r w:rsidRPr="006310AA">
        <w:rPr>
          <w:sz w:val="28"/>
          <w:szCs w:val="28"/>
        </w:rPr>
        <w:t xml:space="preserve">счётной палате муниципального образования Славянский район </w:t>
      </w:r>
      <w:r w:rsidR="00400F77">
        <w:rPr>
          <w:sz w:val="28"/>
          <w:szCs w:val="28"/>
        </w:rPr>
        <w:t>и распоряжением председателя контрольно-счетной палаты муниципального образования Славянский район от 15 марта 2013 года № 4 «О проведении внешней проверки отчетности об исполнении бюджета за 2012 год муниципального образования»</w:t>
      </w:r>
      <w:r w:rsidRPr="006310AA">
        <w:rPr>
          <w:sz w:val="28"/>
          <w:szCs w:val="28"/>
        </w:rPr>
        <w:t xml:space="preserve">проведена внешняя проверка </w:t>
      </w:r>
      <w:r w:rsidR="006C0747">
        <w:rPr>
          <w:sz w:val="28"/>
          <w:szCs w:val="28"/>
        </w:rPr>
        <w:t xml:space="preserve">годового исполнения бюджета за 2012 год </w:t>
      </w:r>
      <w:r w:rsidR="00A754FF">
        <w:rPr>
          <w:sz w:val="28"/>
          <w:szCs w:val="28"/>
        </w:rPr>
        <w:t xml:space="preserve">Анастасиевского </w:t>
      </w:r>
      <w:r w:rsidRPr="006310AA">
        <w:rPr>
          <w:sz w:val="28"/>
          <w:szCs w:val="28"/>
        </w:rPr>
        <w:t>сельского поселения</w:t>
      </w:r>
      <w:r w:rsidR="006C0747">
        <w:rPr>
          <w:sz w:val="28"/>
          <w:szCs w:val="28"/>
        </w:rPr>
        <w:t>.</w:t>
      </w:r>
    </w:p>
    <w:p w:rsidR="008A4F03" w:rsidRPr="003A7D71" w:rsidRDefault="006C0747" w:rsidP="00801D1C">
      <w:pPr>
        <w:ind w:right="-2" w:firstLine="709"/>
        <w:jc w:val="both"/>
        <w:rPr>
          <w:sz w:val="28"/>
          <w:szCs w:val="28"/>
        </w:rPr>
      </w:pPr>
      <w:r>
        <w:rPr>
          <w:sz w:val="28"/>
          <w:szCs w:val="28"/>
        </w:rPr>
        <w:t>Годовой о</w:t>
      </w:r>
      <w:r w:rsidR="008A4F03">
        <w:rPr>
          <w:sz w:val="28"/>
          <w:szCs w:val="28"/>
        </w:rPr>
        <w:t>тчёт об исполнении бюджета</w:t>
      </w:r>
      <w:r w:rsidR="008A4F03" w:rsidRPr="003A7D71">
        <w:rPr>
          <w:sz w:val="28"/>
          <w:szCs w:val="28"/>
        </w:rPr>
        <w:t xml:space="preserve"> представлен в адрес Контрольно-счётной палаты администрацией </w:t>
      </w:r>
      <w:r w:rsidR="00A754FF">
        <w:rPr>
          <w:sz w:val="28"/>
          <w:szCs w:val="28"/>
        </w:rPr>
        <w:t xml:space="preserve">Анастасиевского </w:t>
      </w:r>
      <w:r w:rsidR="00A754FF" w:rsidRPr="006310AA">
        <w:rPr>
          <w:sz w:val="28"/>
          <w:szCs w:val="28"/>
        </w:rPr>
        <w:t xml:space="preserve">сельского </w:t>
      </w:r>
      <w:r w:rsidR="00A754FF">
        <w:rPr>
          <w:sz w:val="28"/>
          <w:szCs w:val="28"/>
        </w:rPr>
        <w:t xml:space="preserve">поселения </w:t>
      </w:r>
      <w:r w:rsidR="008A4F03" w:rsidRPr="003A7D71">
        <w:rPr>
          <w:sz w:val="28"/>
          <w:szCs w:val="28"/>
        </w:rPr>
        <w:t xml:space="preserve">в форме проекта решения Совета «Об утверждении отчёта об исполнении бюджета </w:t>
      </w:r>
      <w:r w:rsidR="00C3687A">
        <w:rPr>
          <w:sz w:val="28"/>
          <w:szCs w:val="28"/>
        </w:rPr>
        <w:t>Анастасиевского сельского</w:t>
      </w:r>
      <w:r w:rsidR="008A4F03" w:rsidRPr="003A7D71">
        <w:rPr>
          <w:sz w:val="28"/>
          <w:szCs w:val="28"/>
        </w:rPr>
        <w:t xml:space="preserve"> поселения за 201</w:t>
      </w:r>
      <w:r w:rsidR="00A75F90" w:rsidRPr="001A4C45">
        <w:rPr>
          <w:sz w:val="28"/>
          <w:szCs w:val="28"/>
        </w:rPr>
        <w:t>2</w:t>
      </w:r>
      <w:r w:rsidR="008A4F03" w:rsidRPr="003A7D71">
        <w:rPr>
          <w:sz w:val="28"/>
          <w:szCs w:val="28"/>
        </w:rPr>
        <w:t xml:space="preserve"> год</w:t>
      </w:r>
      <w:r w:rsidR="00C3687A">
        <w:rPr>
          <w:sz w:val="28"/>
          <w:szCs w:val="28"/>
        </w:rPr>
        <w:t>»</w:t>
      </w:r>
      <w:r w:rsidR="008A4F03" w:rsidRPr="003A7D71">
        <w:rPr>
          <w:sz w:val="28"/>
          <w:szCs w:val="28"/>
        </w:rPr>
        <w:t>, в соответствии с требованиями, установленными БК РФ, Уставом поселения, соглашением, заключенным с Контрольно-счётной палатой муниципального образования Славянский район.</w:t>
      </w:r>
    </w:p>
    <w:p w:rsidR="008A4F03" w:rsidRPr="00502227" w:rsidRDefault="008A4F03" w:rsidP="00801D1C">
      <w:pPr>
        <w:ind w:right="-2" w:firstLine="708"/>
        <w:jc w:val="both"/>
        <w:rPr>
          <w:sz w:val="28"/>
          <w:szCs w:val="28"/>
        </w:rPr>
      </w:pPr>
      <w:r>
        <w:rPr>
          <w:sz w:val="28"/>
          <w:szCs w:val="28"/>
        </w:rPr>
        <w:t>В</w:t>
      </w:r>
      <w:r w:rsidR="00AA0F99">
        <w:rPr>
          <w:sz w:val="28"/>
          <w:szCs w:val="28"/>
        </w:rPr>
        <w:t xml:space="preserve"> адрес контрольно-</w:t>
      </w:r>
      <w:r w:rsidRPr="00502227">
        <w:rPr>
          <w:sz w:val="28"/>
          <w:szCs w:val="28"/>
        </w:rPr>
        <w:t>счетной палаты представлены документы согласно Инс</w:t>
      </w:r>
      <w:r w:rsidR="00C72420">
        <w:rPr>
          <w:sz w:val="28"/>
          <w:szCs w:val="28"/>
        </w:rPr>
        <w:t xml:space="preserve">трукции, утвержденной приказом </w:t>
      </w:r>
      <w:r w:rsidRPr="00502227">
        <w:rPr>
          <w:sz w:val="28"/>
          <w:szCs w:val="28"/>
        </w:rPr>
        <w:t>Министерства финансов Российской Федерации</w:t>
      </w:r>
      <w:r w:rsidR="00C72420">
        <w:rPr>
          <w:sz w:val="28"/>
          <w:szCs w:val="28"/>
        </w:rPr>
        <w:t xml:space="preserve"> от 28 декабря</w:t>
      </w:r>
      <w:r w:rsidR="00A75F90">
        <w:rPr>
          <w:sz w:val="28"/>
          <w:szCs w:val="28"/>
        </w:rPr>
        <w:t xml:space="preserve"> 2010 года № 191</w:t>
      </w:r>
      <w:r w:rsidRPr="00502227">
        <w:rPr>
          <w:sz w:val="28"/>
          <w:szCs w:val="28"/>
        </w:rPr>
        <w:t xml:space="preserve"> «О порядке составления и предоставления годовой, квартальной и месячной отчетности об исполнении бюджетов бюджетной отчетности системы Российск</w:t>
      </w:r>
      <w:r w:rsidR="00C72420">
        <w:rPr>
          <w:sz w:val="28"/>
          <w:szCs w:val="28"/>
        </w:rPr>
        <w:t xml:space="preserve">ой Федерации» </w:t>
      </w:r>
      <w:r w:rsidRPr="00502227">
        <w:rPr>
          <w:sz w:val="28"/>
          <w:szCs w:val="28"/>
        </w:rPr>
        <w:t xml:space="preserve">к отчету об исполнении бюджета администрации </w:t>
      </w:r>
      <w:r>
        <w:rPr>
          <w:sz w:val="28"/>
          <w:szCs w:val="28"/>
        </w:rPr>
        <w:t xml:space="preserve">Анастасиевского </w:t>
      </w:r>
      <w:r w:rsidRPr="00502227">
        <w:rPr>
          <w:sz w:val="28"/>
          <w:szCs w:val="28"/>
        </w:rPr>
        <w:t>сельского поселения Славянского района за 201</w:t>
      </w:r>
      <w:r w:rsidR="00A75F90" w:rsidRPr="001A4C45">
        <w:rPr>
          <w:sz w:val="28"/>
          <w:szCs w:val="28"/>
        </w:rPr>
        <w:t>2</w:t>
      </w:r>
      <w:r w:rsidRPr="00502227">
        <w:rPr>
          <w:sz w:val="28"/>
          <w:szCs w:val="28"/>
        </w:rPr>
        <w:t xml:space="preserve"> год. </w:t>
      </w:r>
    </w:p>
    <w:p w:rsidR="008A4F03" w:rsidRPr="005A42BE" w:rsidRDefault="008A4F03" w:rsidP="00801D1C">
      <w:pPr>
        <w:ind w:right="-2" w:firstLine="709"/>
        <w:jc w:val="both"/>
        <w:rPr>
          <w:sz w:val="28"/>
          <w:szCs w:val="28"/>
        </w:rPr>
      </w:pPr>
      <w:r w:rsidRPr="005A42BE">
        <w:rPr>
          <w:sz w:val="28"/>
          <w:szCs w:val="28"/>
        </w:rPr>
        <w:t>-</w:t>
      </w:r>
      <w:r>
        <w:rPr>
          <w:sz w:val="28"/>
          <w:szCs w:val="28"/>
        </w:rPr>
        <w:t xml:space="preserve"> Отчет об исполнении бюджета</w:t>
      </w:r>
      <w:r w:rsidRPr="005A42BE">
        <w:rPr>
          <w:sz w:val="28"/>
          <w:szCs w:val="28"/>
        </w:rPr>
        <w:t xml:space="preserve"> (ф. 05031</w:t>
      </w:r>
      <w:r>
        <w:rPr>
          <w:sz w:val="28"/>
          <w:szCs w:val="28"/>
        </w:rPr>
        <w:t>1</w:t>
      </w:r>
      <w:r w:rsidRPr="005A42BE">
        <w:rPr>
          <w:sz w:val="28"/>
          <w:szCs w:val="28"/>
        </w:rPr>
        <w:t>7)</w:t>
      </w:r>
      <w:r w:rsidR="00881F35">
        <w:rPr>
          <w:sz w:val="28"/>
          <w:szCs w:val="28"/>
        </w:rPr>
        <w:t>,</w:t>
      </w:r>
    </w:p>
    <w:p w:rsidR="008A4F03" w:rsidRPr="005A42BE" w:rsidRDefault="008A4F03" w:rsidP="00801D1C">
      <w:pPr>
        <w:ind w:right="-2" w:firstLine="709"/>
        <w:jc w:val="both"/>
        <w:rPr>
          <w:sz w:val="28"/>
          <w:szCs w:val="28"/>
        </w:rPr>
      </w:pPr>
      <w:r w:rsidRPr="005A42BE">
        <w:rPr>
          <w:sz w:val="28"/>
          <w:szCs w:val="28"/>
        </w:rPr>
        <w:t>- Отчет о финансовых результатах деятельности (ф. 0503121)</w:t>
      </w:r>
      <w:r w:rsidR="00881F35">
        <w:rPr>
          <w:sz w:val="28"/>
          <w:szCs w:val="28"/>
        </w:rPr>
        <w:t>,</w:t>
      </w:r>
    </w:p>
    <w:p w:rsidR="008A4F03" w:rsidRPr="005A42BE" w:rsidRDefault="008A4F03" w:rsidP="00801D1C">
      <w:pPr>
        <w:ind w:right="-2" w:firstLine="709"/>
        <w:jc w:val="both"/>
        <w:rPr>
          <w:sz w:val="28"/>
          <w:szCs w:val="28"/>
        </w:rPr>
      </w:pPr>
      <w:r w:rsidRPr="005A42BE">
        <w:rPr>
          <w:sz w:val="28"/>
          <w:szCs w:val="28"/>
        </w:rPr>
        <w:t>- Справки по консолидируемым расчетам (ф. 0503125)</w:t>
      </w:r>
      <w:r w:rsidR="00881F35">
        <w:rPr>
          <w:sz w:val="28"/>
          <w:szCs w:val="28"/>
        </w:rPr>
        <w:t>,</w:t>
      </w:r>
    </w:p>
    <w:p w:rsidR="008A4F03" w:rsidRPr="005A42BE" w:rsidRDefault="008A4F03" w:rsidP="00801D1C">
      <w:pPr>
        <w:ind w:right="-2" w:firstLine="709"/>
        <w:jc w:val="both"/>
        <w:rPr>
          <w:sz w:val="28"/>
          <w:szCs w:val="28"/>
        </w:rPr>
      </w:pPr>
      <w:r w:rsidRPr="005A42BE">
        <w:rPr>
          <w:sz w:val="28"/>
          <w:szCs w:val="28"/>
        </w:rPr>
        <w:t>- Отчет о принятых бюджетных обязательствах (ф. 0503128)</w:t>
      </w:r>
      <w:r w:rsidR="00881F35">
        <w:rPr>
          <w:sz w:val="28"/>
          <w:szCs w:val="28"/>
        </w:rPr>
        <w:t>,</w:t>
      </w:r>
    </w:p>
    <w:p w:rsidR="008A4F03" w:rsidRPr="005A42BE" w:rsidRDefault="008A4F03" w:rsidP="00801D1C">
      <w:pPr>
        <w:ind w:right="-2" w:firstLine="709"/>
        <w:jc w:val="both"/>
        <w:rPr>
          <w:sz w:val="28"/>
          <w:szCs w:val="28"/>
        </w:rPr>
      </w:pPr>
      <w:r w:rsidRPr="005A42BE">
        <w:rPr>
          <w:sz w:val="28"/>
          <w:szCs w:val="28"/>
        </w:rPr>
        <w:t>- Баланс главного распорядителя, распорядителя, получателя бюджетных средств (ф. 0503130)</w:t>
      </w:r>
      <w:r w:rsidR="00881F35">
        <w:rPr>
          <w:sz w:val="28"/>
          <w:szCs w:val="28"/>
        </w:rPr>
        <w:t>,</w:t>
      </w:r>
    </w:p>
    <w:p w:rsidR="008A4F03" w:rsidRDefault="008A4F03" w:rsidP="00801D1C">
      <w:pPr>
        <w:ind w:right="-2" w:firstLine="709"/>
        <w:jc w:val="both"/>
        <w:rPr>
          <w:sz w:val="28"/>
          <w:szCs w:val="28"/>
        </w:rPr>
      </w:pPr>
      <w:r>
        <w:rPr>
          <w:sz w:val="28"/>
          <w:szCs w:val="28"/>
        </w:rPr>
        <w:t>- Справка о наличи</w:t>
      </w:r>
      <w:r w:rsidR="00A94CC8">
        <w:rPr>
          <w:sz w:val="28"/>
          <w:szCs w:val="28"/>
        </w:rPr>
        <w:t xml:space="preserve">и имущества и обязательств на </w:t>
      </w:r>
      <w:r>
        <w:rPr>
          <w:sz w:val="28"/>
          <w:szCs w:val="28"/>
        </w:rPr>
        <w:t>балансовых счетах,</w:t>
      </w:r>
    </w:p>
    <w:p w:rsidR="008A4F03" w:rsidRDefault="008A4F03" w:rsidP="00801D1C">
      <w:pPr>
        <w:ind w:right="-2" w:firstLine="709"/>
        <w:jc w:val="both"/>
        <w:rPr>
          <w:sz w:val="28"/>
          <w:szCs w:val="28"/>
        </w:rPr>
      </w:pPr>
      <w:r>
        <w:rPr>
          <w:sz w:val="28"/>
          <w:szCs w:val="28"/>
        </w:rPr>
        <w:t>- Справка по заключению счетов бюджетного учета отчетного финансового года</w:t>
      </w:r>
      <w:r w:rsidR="00881F35">
        <w:rPr>
          <w:sz w:val="28"/>
          <w:szCs w:val="28"/>
        </w:rPr>
        <w:t>,</w:t>
      </w:r>
    </w:p>
    <w:p w:rsidR="008A4F03" w:rsidRDefault="008A4F03" w:rsidP="00801D1C">
      <w:pPr>
        <w:ind w:right="-2" w:firstLine="709"/>
        <w:jc w:val="both"/>
        <w:rPr>
          <w:sz w:val="28"/>
          <w:szCs w:val="28"/>
        </w:rPr>
      </w:pPr>
      <w:r>
        <w:rPr>
          <w:sz w:val="28"/>
          <w:szCs w:val="28"/>
        </w:rPr>
        <w:t>- Отчет об использовании межбюджетных трансфертов из федерального бюджета субъектами Российской Федерации, муниципальными образованиями (ф. 0503324)</w:t>
      </w:r>
      <w:r w:rsidR="00881F35">
        <w:rPr>
          <w:sz w:val="28"/>
          <w:szCs w:val="28"/>
        </w:rPr>
        <w:t>,</w:t>
      </w:r>
      <w:r>
        <w:rPr>
          <w:sz w:val="28"/>
          <w:szCs w:val="28"/>
        </w:rPr>
        <w:t xml:space="preserve">  </w:t>
      </w:r>
    </w:p>
    <w:p w:rsidR="008A4F03" w:rsidRDefault="008A4F03" w:rsidP="00801D1C">
      <w:pPr>
        <w:ind w:right="-2" w:firstLine="709"/>
        <w:jc w:val="both"/>
        <w:rPr>
          <w:sz w:val="28"/>
          <w:szCs w:val="28"/>
        </w:rPr>
      </w:pPr>
      <w:r>
        <w:rPr>
          <w:sz w:val="28"/>
          <w:szCs w:val="28"/>
        </w:rPr>
        <w:t>- Отчет об использовании межбюджетных трансфертов из краевого бюджета субъектами Российской Федерации, муниципальными образованиями (ф. 0503324К)</w:t>
      </w:r>
      <w:r w:rsidR="00881F35">
        <w:rPr>
          <w:sz w:val="28"/>
          <w:szCs w:val="28"/>
        </w:rPr>
        <w:t>,</w:t>
      </w:r>
      <w:r>
        <w:rPr>
          <w:sz w:val="28"/>
          <w:szCs w:val="28"/>
        </w:rPr>
        <w:t xml:space="preserve">  </w:t>
      </w:r>
    </w:p>
    <w:p w:rsidR="008A4F03" w:rsidRPr="005A42BE" w:rsidRDefault="009F634A" w:rsidP="00801D1C">
      <w:pPr>
        <w:ind w:right="-2" w:firstLine="709"/>
        <w:jc w:val="both"/>
        <w:rPr>
          <w:sz w:val="28"/>
          <w:szCs w:val="28"/>
        </w:rPr>
      </w:pPr>
      <w:r>
        <w:rPr>
          <w:i/>
          <w:color w:val="0000FF"/>
          <w:sz w:val="28"/>
          <w:szCs w:val="28"/>
        </w:rPr>
        <w:t xml:space="preserve"> </w:t>
      </w:r>
      <w:r w:rsidR="008A4F03" w:rsidRPr="005A42BE">
        <w:rPr>
          <w:sz w:val="28"/>
          <w:szCs w:val="28"/>
        </w:rPr>
        <w:t>- Пояснительная записка (ф. 0503160)</w:t>
      </w:r>
      <w:r w:rsidR="00881F35">
        <w:rPr>
          <w:sz w:val="28"/>
          <w:szCs w:val="28"/>
        </w:rPr>
        <w:t>,</w:t>
      </w:r>
    </w:p>
    <w:p w:rsidR="008A4F03" w:rsidRPr="005A42BE" w:rsidRDefault="008A4F03" w:rsidP="00801D1C">
      <w:pPr>
        <w:ind w:right="-2" w:firstLine="709"/>
        <w:jc w:val="both"/>
        <w:rPr>
          <w:sz w:val="28"/>
          <w:szCs w:val="28"/>
        </w:rPr>
      </w:pPr>
      <w:r w:rsidRPr="005A42BE">
        <w:rPr>
          <w:sz w:val="28"/>
          <w:szCs w:val="28"/>
        </w:rPr>
        <w:t xml:space="preserve">- Сведения об основных направлениях деятельности. </w:t>
      </w:r>
    </w:p>
    <w:p w:rsidR="008A4F03" w:rsidRPr="001A4C45" w:rsidRDefault="008A4F03" w:rsidP="00801D1C">
      <w:pPr>
        <w:ind w:right="-2" w:firstLine="709"/>
        <w:jc w:val="both"/>
        <w:rPr>
          <w:sz w:val="28"/>
          <w:szCs w:val="28"/>
        </w:rPr>
      </w:pPr>
      <w:r w:rsidRPr="005A42BE">
        <w:rPr>
          <w:sz w:val="28"/>
          <w:szCs w:val="28"/>
        </w:rPr>
        <w:lastRenderedPageBreak/>
        <w:t>- Сведения о мерах по повышению эффективности расходования бю</w:t>
      </w:r>
      <w:r>
        <w:rPr>
          <w:sz w:val="28"/>
          <w:szCs w:val="28"/>
        </w:rPr>
        <w:t>джетных средств.</w:t>
      </w:r>
    </w:p>
    <w:p w:rsidR="008A4F03" w:rsidRPr="001A4C45" w:rsidRDefault="008A4F03" w:rsidP="00801D1C">
      <w:pPr>
        <w:ind w:right="-2" w:firstLine="709"/>
        <w:jc w:val="both"/>
        <w:rPr>
          <w:sz w:val="28"/>
          <w:szCs w:val="28"/>
        </w:rPr>
      </w:pPr>
      <w:r w:rsidRPr="005A42BE">
        <w:rPr>
          <w:sz w:val="28"/>
          <w:szCs w:val="28"/>
        </w:rPr>
        <w:t>- Сведения об исполнении текстовых ст</w:t>
      </w:r>
      <w:r>
        <w:rPr>
          <w:sz w:val="28"/>
          <w:szCs w:val="28"/>
        </w:rPr>
        <w:t>атей закона (решения) о бюджете</w:t>
      </w:r>
      <w:r w:rsidR="005F2C8E">
        <w:rPr>
          <w:sz w:val="28"/>
          <w:szCs w:val="28"/>
        </w:rPr>
        <w:t>.</w:t>
      </w:r>
    </w:p>
    <w:p w:rsidR="008A4F03" w:rsidRPr="001A4C45" w:rsidRDefault="008A4F03" w:rsidP="00801D1C">
      <w:pPr>
        <w:ind w:right="-2" w:firstLine="709"/>
        <w:jc w:val="both"/>
        <w:rPr>
          <w:sz w:val="28"/>
          <w:szCs w:val="28"/>
        </w:rPr>
      </w:pPr>
      <w:r w:rsidRPr="005A42BE">
        <w:rPr>
          <w:sz w:val="28"/>
          <w:szCs w:val="28"/>
        </w:rPr>
        <w:t>- Сведения об особенностях ведения бюджетного учета</w:t>
      </w:r>
      <w:r>
        <w:rPr>
          <w:sz w:val="28"/>
          <w:szCs w:val="28"/>
        </w:rPr>
        <w:t>.</w:t>
      </w:r>
    </w:p>
    <w:p w:rsidR="008A4F03" w:rsidRPr="001A4C45" w:rsidRDefault="008A4F03" w:rsidP="00801D1C">
      <w:pPr>
        <w:ind w:right="-2" w:firstLine="709"/>
        <w:jc w:val="both"/>
        <w:rPr>
          <w:sz w:val="28"/>
          <w:szCs w:val="28"/>
        </w:rPr>
      </w:pPr>
      <w:r>
        <w:rPr>
          <w:sz w:val="28"/>
          <w:szCs w:val="28"/>
        </w:rPr>
        <w:t xml:space="preserve">- </w:t>
      </w:r>
      <w:r w:rsidRPr="005A42BE">
        <w:rPr>
          <w:sz w:val="28"/>
          <w:szCs w:val="28"/>
        </w:rPr>
        <w:t>Сведения о</w:t>
      </w:r>
      <w:r>
        <w:rPr>
          <w:sz w:val="28"/>
          <w:szCs w:val="28"/>
        </w:rPr>
        <w:t xml:space="preserve"> результатах</w:t>
      </w:r>
      <w:r w:rsidRPr="005A42BE">
        <w:rPr>
          <w:sz w:val="28"/>
          <w:szCs w:val="28"/>
        </w:rPr>
        <w:t xml:space="preserve"> мероприятий</w:t>
      </w:r>
      <w:r>
        <w:rPr>
          <w:sz w:val="28"/>
          <w:szCs w:val="28"/>
        </w:rPr>
        <w:t xml:space="preserve"> внутреннего контроля. </w:t>
      </w:r>
    </w:p>
    <w:p w:rsidR="008A4F03" w:rsidRPr="001A4C45" w:rsidRDefault="008A4F03" w:rsidP="00801D1C">
      <w:pPr>
        <w:ind w:right="-2" w:firstLine="709"/>
        <w:jc w:val="both"/>
        <w:rPr>
          <w:sz w:val="28"/>
          <w:szCs w:val="28"/>
        </w:rPr>
      </w:pPr>
      <w:r w:rsidRPr="005A42BE">
        <w:rPr>
          <w:sz w:val="28"/>
          <w:szCs w:val="28"/>
        </w:rPr>
        <w:t>- Сведе</w:t>
      </w:r>
      <w:r>
        <w:rPr>
          <w:sz w:val="28"/>
          <w:szCs w:val="28"/>
        </w:rPr>
        <w:t>ния о проведении инвентаризаций</w:t>
      </w:r>
      <w:r w:rsidR="005F2C8E" w:rsidRPr="001A4C45">
        <w:rPr>
          <w:sz w:val="28"/>
          <w:szCs w:val="28"/>
        </w:rPr>
        <w:t>.</w:t>
      </w:r>
    </w:p>
    <w:p w:rsidR="008A4F03" w:rsidRPr="005F2C8E" w:rsidRDefault="008A4F03" w:rsidP="00801D1C">
      <w:pPr>
        <w:ind w:right="-2" w:firstLine="709"/>
        <w:jc w:val="both"/>
        <w:rPr>
          <w:sz w:val="28"/>
          <w:szCs w:val="28"/>
        </w:rPr>
      </w:pPr>
      <w:r w:rsidRPr="005A42BE">
        <w:rPr>
          <w:sz w:val="28"/>
          <w:szCs w:val="28"/>
        </w:rPr>
        <w:t xml:space="preserve">- Сведения о результатах </w:t>
      </w:r>
      <w:r w:rsidR="005F2C8E">
        <w:rPr>
          <w:sz w:val="28"/>
          <w:szCs w:val="28"/>
        </w:rPr>
        <w:t>внешних контрольных мероприятий.</w:t>
      </w:r>
    </w:p>
    <w:p w:rsidR="008A4F03" w:rsidRPr="005A42BE" w:rsidRDefault="008A4F03" w:rsidP="00801D1C">
      <w:pPr>
        <w:ind w:right="-2" w:firstLine="709"/>
        <w:jc w:val="both"/>
        <w:rPr>
          <w:sz w:val="28"/>
          <w:szCs w:val="28"/>
        </w:rPr>
      </w:pPr>
      <w:r w:rsidRPr="005A42BE">
        <w:rPr>
          <w:sz w:val="28"/>
          <w:szCs w:val="28"/>
        </w:rPr>
        <w:t>- Сведения об исполнении мероприятий в рамках целевых программ (ф. 0503166)</w:t>
      </w:r>
      <w:r w:rsidR="00881F35">
        <w:rPr>
          <w:sz w:val="28"/>
          <w:szCs w:val="28"/>
        </w:rPr>
        <w:t>,</w:t>
      </w:r>
    </w:p>
    <w:p w:rsidR="008A4F03" w:rsidRPr="00A105BE" w:rsidRDefault="008A4F03" w:rsidP="00801D1C">
      <w:pPr>
        <w:ind w:right="-2" w:firstLine="709"/>
        <w:jc w:val="both"/>
        <w:rPr>
          <w:sz w:val="28"/>
          <w:szCs w:val="28"/>
        </w:rPr>
      </w:pPr>
      <w:r w:rsidRPr="00A105BE">
        <w:rPr>
          <w:sz w:val="28"/>
          <w:szCs w:val="28"/>
        </w:rPr>
        <w:t>- Сведения о количестве подведомственных учреждений (ф. 0503161)</w:t>
      </w:r>
      <w:r w:rsidR="00881F35">
        <w:rPr>
          <w:sz w:val="28"/>
          <w:szCs w:val="28"/>
        </w:rPr>
        <w:t>,</w:t>
      </w:r>
    </w:p>
    <w:p w:rsidR="008A4F03" w:rsidRPr="00A105BE" w:rsidRDefault="008A4F03" w:rsidP="00801D1C">
      <w:pPr>
        <w:ind w:right="-2" w:firstLine="709"/>
        <w:jc w:val="both"/>
        <w:rPr>
          <w:sz w:val="28"/>
          <w:szCs w:val="28"/>
        </w:rPr>
      </w:pPr>
      <w:r w:rsidRPr="00A105BE">
        <w:rPr>
          <w:sz w:val="28"/>
          <w:szCs w:val="28"/>
        </w:rPr>
        <w:t>- Сведения об изменениях бюджетной росписи (ф. 0503163)</w:t>
      </w:r>
      <w:r w:rsidR="00881F35">
        <w:rPr>
          <w:sz w:val="28"/>
          <w:szCs w:val="28"/>
        </w:rPr>
        <w:t>,</w:t>
      </w:r>
    </w:p>
    <w:p w:rsidR="008A4F03" w:rsidRPr="00A105BE" w:rsidRDefault="008A4F03" w:rsidP="00801D1C">
      <w:pPr>
        <w:ind w:right="-2" w:firstLine="709"/>
        <w:jc w:val="both"/>
        <w:rPr>
          <w:sz w:val="28"/>
          <w:szCs w:val="28"/>
        </w:rPr>
      </w:pPr>
      <w:r w:rsidRPr="00A105BE">
        <w:rPr>
          <w:sz w:val="28"/>
          <w:szCs w:val="28"/>
        </w:rPr>
        <w:t>- Сведения о движении нефинансовых активов (ф. 0503168)</w:t>
      </w:r>
      <w:r w:rsidR="00881F35">
        <w:rPr>
          <w:sz w:val="28"/>
          <w:szCs w:val="28"/>
        </w:rPr>
        <w:t>,</w:t>
      </w:r>
    </w:p>
    <w:p w:rsidR="008A4F03" w:rsidRPr="00B551EE" w:rsidRDefault="008A4F03" w:rsidP="00801D1C">
      <w:pPr>
        <w:ind w:right="-2" w:firstLine="709"/>
        <w:jc w:val="both"/>
        <w:rPr>
          <w:sz w:val="28"/>
          <w:szCs w:val="28"/>
        </w:rPr>
      </w:pPr>
      <w:r w:rsidRPr="00B551EE">
        <w:rPr>
          <w:sz w:val="28"/>
          <w:szCs w:val="28"/>
        </w:rPr>
        <w:t>- Сведения по дебиторской и кредиторской задолженности (ф. 0503169)</w:t>
      </w:r>
      <w:r w:rsidR="00881F35">
        <w:rPr>
          <w:sz w:val="28"/>
          <w:szCs w:val="28"/>
        </w:rPr>
        <w:t>,</w:t>
      </w:r>
    </w:p>
    <w:p w:rsidR="008A4F03" w:rsidRPr="00B551EE" w:rsidRDefault="008A4F03" w:rsidP="00801D1C">
      <w:pPr>
        <w:ind w:right="-2" w:firstLine="709"/>
        <w:jc w:val="both"/>
        <w:rPr>
          <w:sz w:val="28"/>
          <w:szCs w:val="28"/>
        </w:rPr>
      </w:pPr>
      <w:r w:rsidRPr="00B551EE">
        <w:rPr>
          <w:sz w:val="28"/>
          <w:szCs w:val="28"/>
        </w:rPr>
        <w:t>- Сведения о финансовых вложениях получателя бюджетных средств, администратора источников финансирования дефицита бюджета (ф. 0503171)</w:t>
      </w:r>
      <w:r w:rsidR="00881F35">
        <w:rPr>
          <w:sz w:val="28"/>
          <w:szCs w:val="28"/>
        </w:rPr>
        <w:t>,</w:t>
      </w:r>
    </w:p>
    <w:p w:rsidR="008A4F03" w:rsidRPr="00B551EE" w:rsidRDefault="008A4F03" w:rsidP="00801D1C">
      <w:pPr>
        <w:ind w:right="-2" w:firstLine="709"/>
        <w:jc w:val="both"/>
        <w:rPr>
          <w:sz w:val="28"/>
          <w:szCs w:val="28"/>
        </w:rPr>
      </w:pPr>
      <w:r w:rsidRPr="00B551EE">
        <w:rPr>
          <w:sz w:val="28"/>
          <w:szCs w:val="28"/>
        </w:rPr>
        <w:t>- Сведения о государственном (муниципальном) долге (ф. 0503172)</w:t>
      </w:r>
      <w:r w:rsidR="00881F35">
        <w:rPr>
          <w:sz w:val="28"/>
          <w:szCs w:val="28"/>
        </w:rPr>
        <w:t>,</w:t>
      </w:r>
    </w:p>
    <w:p w:rsidR="0052204E" w:rsidRDefault="0052204E" w:rsidP="00801D1C">
      <w:pPr>
        <w:ind w:right="-2" w:firstLine="709"/>
        <w:jc w:val="both"/>
        <w:rPr>
          <w:sz w:val="28"/>
          <w:szCs w:val="28"/>
        </w:rPr>
      </w:pPr>
      <w:r>
        <w:rPr>
          <w:sz w:val="28"/>
          <w:szCs w:val="28"/>
        </w:rPr>
        <w:t>- Расшифровка (реестр поставщиков) кредиторской задолженности.</w:t>
      </w:r>
    </w:p>
    <w:p w:rsidR="008A4F03" w:rsidRPr="00502227" w:rsidRDefault="008A4F03" w:rsidP="00801D1C">
      <w:pPr>
        <w:ind w:right="-2" w:firstLine="708"/>
        <w:jc w:val="both"/>
        <w:rPr>
          <w:sz w:val="28"/>
          <w:szCs w:val="28"/>
        </w:rPr>
      </w:pPr>
      <w:r w:rsidRPr="00502227">
        <w:rPr>
          <w:sz w:val="28"/>
          <w:szCs w:val="28"/>
        </w:rPr>
        <w:t>В процессе внешней проверки проведены:</w:t>
      </w:r>
    </w:p>
    <w:p w:rsidR="008A4F03" w:rsidRPr="00502227" w:rsidRDefault="008A4F03" w:rsidP="00801D1C">
      <w:pPr>
        <w:ind w:right="-2" w:firstLine="708"/>
        <w:jc w:val="both"/>
        <w:rPr>
          <w:sz w:val="28"/>
          <w:szCs w:val="28"/>
        </w:rPr>
      </w:pPr>
      <w:r w:rsidRPr="00502227">
        <w:rPr>
          <w:sz w:val="28"/>
          <w:szCs w:val="28"/>
        </w:rPr>
        <w:t>1.Проверка состава и содержания форм годовой бюджетной отчетности главных администраторов бюджетных средств.</w:t>
      </w:r>
    </w:p>
    <w:p w:rsidR="008A4F03" w:rsidRPr="00502227" w:rsidRDefault="008A4F03" w:rsidP="00801D1C">
      <w:pPr>
        <w:ind w:right="-2" w:firstLine="708"/>
        <w:jc w:val="both"/>
        <w:rPr>
          <w:sz w:val="28"/>
          <w:szCs w:val="28"/>
        </w:rPr>
      </w:pPr>
      <w:r w:rsidRPr="00502227">
        <w:rPr>
          <w:sz w:val="28"/>
          <w:szCs w:val="28"/>
        </w:rPr>
        <w:t xml:space="preserve">2.Проведен сравнительный анализ и сопоставление полученных данных годовой бюджетной отчетности администрации </w:t>
      </w:r>
      <w:r>
        <w:rPr>
          <w:sz w:val="28"/>
          <w:szCs w:val="28"/>
        </w:rPr>
        <w:t>Анастасиевского</w:t>
      </w:r>
      <w:r w:rsidRPr="00502227">
        <w:rPr>
          <w:sz w:val="28"/>
          <w:szCs w:val="28"/>
        </w:rPr>
        <w:t xml:space="preserve"> сельского поселения Славянского района, утвержденны</w:t>
      </w:r>
      <w:r w:rsidR="003A658C">
        <w:rPr>
          <w:sz w:val="28"/>
          <w:szCs w:val="28"/>
        </w:rPr>
        <w:t>х решением Совета</w:t>
      </w:r>
      <w:r w:rsidRPr="00502227">
        <w:rPr>
          <w:sz w:val="28"/>
          <w:szCs w:val="28"/>
        </w:rPr>
        <w:t xml:space="preserve"> поселения на отчетный финансовый год, сводной бюджетной росписи и показателями, содержащимися в отчете.</w:t>
      </w:r>
    </w:p>
    <w:p w:rsidR="008A4F03" w:rsidRPr="00502227" w:rsidRDefault="008A4F03" w:rsidP="00801D1C">
      <w:pPr>
        <w:ind w:right="-2" w:firstLine="708"/>
        <w:jc w:val="both"/>
        <w:rPr>
          <w:sz w:val="28"/>
          <w:szCs w:val="28"/>
        </w:rPr>
      </w:pPr>
      <w:r w:rsidRPr="005A1FCE">
        <w:rPr>
          <w:sz w:val="28"/>
          <w:szCs w:val="28"/>
        </w:rPr>
        <w:t>3. Проверено соответствие исполнения бюджета Анастасиевского сельского поселения Славянского</w:t>
      </w:r>
      <w:r w:rsidRPr="00502227">
        <w:rPr>
          <w:sz w:val="28"/>
          <w:szCs w:val="28"/>
        </w:rPr>
        <w:t xml:space="preserve"> района Бюджетному кодексу Российской Федерации. </w:t>
      </w:r>
    </w:p>
    <w:p w:rsidR="00441C9A" w:rsidRDefault="00441C9A" w:rsidP="00801D1C">
      <w:pPr>
        <w:ind w:right="-2" w:firstLine="709"/>
        <w:jc w:val="both"/>
        <w:rPr>
          <w:sz w:val="28"/>
          <w:szCs w:val="28"/>
        </w:rPr>
      </w:pPr>
    </w:p>
    <w:p w:rsidR="00B36B82" w:rsidRDefault="00B36B82" w:rsidP="00801D1C">
      <w:pPr>
        <w:ind w:right="-2" w:firstLine="709"/>
        <w:jc w:val="both"/>
        <w:rPr>
          <w:sz w:val="28"/>
          <w:szCs w:val="28"/>
        </w:rPr>
      </w:pPr>
      <w:r>
        <w:rPr>
          <w:sz w:val="28"/>
          <w:szCs w:val="28"/>
        </w:rPr>
        <w:t>Р</w:t>
      </w:r>
      <w:r w:rsidRPr="005A42BE">
        <w:rPr>
          <w:sz w:val="28"/>
          <w:szCs w:val="28"/>
        </w:rPr>
        <w:t>ешение</w:t>
      </w:r>
      <w:r>
        <w:rPr>
          <w:sz w:val="28"/>
          <w:szCs w:val="28"/>
        </w:rPr>
        <w:t>м</w:t>
      </w:r>
      <w:r w:rsidRPr="005A42BE">
        <w:rPr>
          <w:sz w:val="28"/>
          <w:szCs w:val="28"/>
        </w:rPr>
        <w:t xml:space="preserve"> </w:t>
      </w:r>
      <w:r>
        <w:rPr>
          <w:sz w:val="28"/>
          <w:szCs w:val="28"/>
        </w:rPr>
        <w:t xml:space="preserve">третьей </w:t>
      </w:r>
      <w:r w:rsidRPr="005A42BE">
        <w:rPr>
          <w:sz w:val="28"/>
          <w:szCs w:val="28"/>
        </w:rPr>
        <w:t xml:space="preserve">сессии Совета </w:t>
      </w:r>
      <w:r>
        <w:rPr>
          <w:sz w:val="28"/>
          <w:szCs w:val="28"/>
        </w:rPr>
        <w:t>Анастасиевского сельского</w:t>
      </w:r>
      <w:r w:rsidRPr="005A42BE">
        <w:rPr>
          <w:sz w:val="28"/>
          <w:szCs w:val="28"/>
        </w:rPr>
        <w:t xml:space="preserve"> </w:t>
      </w:r>
      <w:r w:rsidRPr="00B36B82">
        <w:rPr>
          <w:sz w:val="28"/>
          <w:szCs w:val="28"/>
        </w:rPr>
        <w:t>поселения  от</w:t>
      </w:r>
      <w:r w:rsidR="00A105BE">
        <w:rPr>
          <w:sz w:val="28"/>
          <w:szCs w:val="28"/>
        </w:rPr>
        <w:t xml:space="preserve"> 11.12.2009</w:t>
      </w:r>
      <w:r>
        <w:rPr>
          <w:sz w:val="28"/>
          <w:szCs w:val="28"/>
        </w:rPr>
        <w:t xml:space="preserve"> года № 3 «Об утверждении Положения о бюджетном процессе в Анастасиевском сельском поселении Славянского района» утверждено Положение о бюджетном процессе</w:t>
      </w:r>
      <w:r w:rsidR="00AA0F99">
        <w:rPr>
          <w:sz w:val="28"/>
          <w:szCs w:val="28"/>
        </w:rPr>
        <w:t xml:space="preserve"> поселения</w:t>
      </w:r>
      <w:r>
        <w:rPr>
          <w:sz w:val="28"/>
          <w:szCs w:val="28"/>
        </w:rPr>
        <w:t xml:space="preserve">. </w:t>
      </w:r>
      <w:r w:rsidR="00441C9A">
        <w:rPr>
          <w:sz w:val="28"/>
          <w:szCs w:val="28"/>
        </w:rPr>
        <w:t>Ре</w:t>
      </w:r>
      <w:r w:rsidR="005F2C8E">
        <w:rPr>
          <w:sz w:val="28"/>
          <w:szCs w:val="28"/>
        </w:rPr>
        <w:t xml:space="preserve">шениями </w:t>
      </w:r>
      <w:r>
        <w:rPr>
          <w:sz w:val="28"/>
          <w:szCs w:val="28"/>
        </w:rPr>
        <w:t xml:space="preserve"> 16 сессии</w:t>
      </w:r>
      <w:r w:rsidRPr="005A42BE">
        <w:rPr>
          <w:sz w:val="28"/>
          <w:szCs w:val="28"/>
        </w:rPr>
        <w:t xml:space="preserve"> Совета </w:t>
      </w:r>
      <w:r>
        <w:rPr>
          <w:sz w:val="28"/>
          <w:szCs w:val="28"/>
        </w:rPr>
        <w:t>Анастасиевского сельского</w:t>
      </w:r>
      <w:r w:rsidRPr="005A42BE">
        <w:rPr>
          <w:sz w:val="28"/>
          <w:szCs w:val="28"/>
        </w:rPr>
        <w:t xml:space="preserve"> поселения </w:t>
      </w:r>
      <w:r>
        <w:rPr>
          <w:sz w:val="28"/>
          <w:szCs w:val="28"/>
        </w:rPr>
        <w:t>от 07.12.2010 г. № 3</w:t>
      </w:r>
      <w:r w:rsidRPr="005A42BE">
        <w:rPr>
          <w:sz w:val="28"/>
          <w:szCs w:val="28"/>
        </w:rPr>
        <w:t xml:space="preserve"> </w:t>
      </w:r>
      <w:r w:rsidR="005F2C8E">
        <w:rPr>
          <w:sz w:val="28"/>
          <w:szCs w:val="28"/>
        </w:rPr>
        <w:t xml:space="preserve">и 34  от 24.09.2012 года  № 4 </w:t>
      </w:r>
      <w:r>
        <w:rPr>
          <w:sz w:val="28"/>
          <w:szCs w:val="28"/>
        </w:rPr>
        <w:t>в Положе</w:t>
      </w:r>
      <w:r w:rsidR="005F2C8E">
        <w:rPr>
          <w:sz w:val="28"/>
          <w:szCs w:val="28"/>
        </w:rPr>
        <w:t xml:space="preserve">ние о бюджетном процессе внесены изменения в части осуществления финансового контроля. </w:t>
      </w:r>
    </w:p>
    <w:p w:rsidR="00B36B82" w:rsidRPr="009C6D54" w:rsidRDefault="00B36B82" w:rsidP="00801D1C">
      <w:pPr>
        <w:ind w:right="-2" w:firstLine="708"/>
        <w:jc w:val="both"/>
        <w:rPr>
          <w:sz w:val="28"/>
          <w:szCs w:val="28"/>
        </w:rPr>
      </w:pPr>
      <w:r w:rsidRPr="009C6D54">
        <w:rPr>
          <w:sz w:val="28"/>
          <w:szCs w:val="28"/>
        </w:rPr>
        <w:t xml:space="preserve">В связи с вступлением в силу с 01.10.2011 года Федерального Закона от 07.02. 2011 года № 6-ФЗ «Об общих принципах организации и деятельности контрольно- счетных органов субъектов Российской Федерации и муниципальных образований»  п. 11 ст.3 предусмотрено, что представительные органы поселений, входящих в состав муниципального района, вправе заключать соглашение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 осуществлению внешнего муниципального финансового контроля. </w:t>
      </w:r>
    </w:p>
    <w:p w:rsidR="00B36B82" w:rsidRDefault="00B36B82" w:rsidP="00801D1C">
      <w:pPr>
        <w:ind w:right="-2" w:firstLine="708"/>
        <w:jc w:val="both"/>
        <w:rPr>
          <w:bCs/>
          <w:sz w:val="28"/>
          <w:szCs w:val="28"/>
          <w:lang w:val="en-US"/>
        </w:rPr>
      </w:pPr>
      <w:r w:rsidRPr="00441C9A">
        <w:rPr>
          <w:sz w:val="28"/>
          <w:szCs w:val="28"/>
        </w:rPr>
        <w:t xml:space="preserve">В соответствии с указанным законом, Решением </w:t>
      </w:r>
      <w:r w:rsidR="00441C9A" w:rsidRPr="00441C9A">
        <w:rPr>
          <w:sz w:val="28"/>
          <w:szCs w:val="28"/>
        </w:rPr>
        <w:t xml:space="preserve">28 </w:t>
      </w:r>
      <w:r w:rsidRPr="00441C9A">
        <w:rPr>
          <w:sz w:val="28"/>
          <w:szCs w:val="28"/>
        </w:rPr>
        <w:t xml:space="preserve">сессии Совета от </w:t>
      </w:r>
      <w:r w:rsidR="00441C9A" w:rsidRPr="00441C9A">
        <w:rPr>
          <w:sz w:val="28"/>
          <w:szCs w:val="28"/>
        </w:rPr>
        <w:t>27.11.</w:t>
      </w:r>
      <w:r w:rsidRPr="00441C9A">
        <w:rPr>
          <w:sz w:val="28"/>
          <w:szCs w:val="28"/>
        </w:rPr>
        <w:t>2011 года №</w:t>
      </w:r>
      <w:r w:rsidR="00441C9A" w:rsidRPr="00441C9A">
        <w:rPr>
          <w:sz w:val="28"/>
          <w:szCs w:val="28"/>
        </w:rPr>
        <w:t xml:space="preserve"> 4</w:t>
      </w:r>
      <w:r w:rsidRPr="00441C9A">
        <w:rPr>
          <w:sz w:val="28"/>
          <w:szCs w:val="28"/>
        </w:rPr>
        <w:t xml:space="preserve"> «О внесении изменений и дополнений в Устав </w:t>
      </w:r>
      <w:r w:rsidRPr="00441C9A">
        <w:rPr>
          <w:sz w:val="28"/>
          <w:szCs w:val="28"/>
        </w:rPr>
        <w:lastRenderedPageBreak/>
        <w:t>Анастасиевского сельског</w:t>
      </w:r>
      <w:r w:rsidR="00441C9A" w:rsidRPr="00441C9A">
        <w:rPr>
          <w:sz w:val="28"/>
          <w:szCs w:val="28"/>
        </w:rPr>
        <w:t>о поселения Славянского района»</w:t>
      </w:r>
      <w:r w:rsidR="00952BA8">
        <w:rPr>
          <w:sz w:val="28"/>
          <w:szCs w:val="28"/>
        </w:rPr>
        <w:t>,</w:t>
      </w:r>
      <w:r w:rsidR="00441C9A" w:rsidRPr="00441C9A">
        <w:rPr>
          <w:sz w:val="28"/>
          <w:szCs w:val="28"/>
        </w:rPr>
        <w:t xml:space="preserve"> в статью 78 У</w:t>
      </w:r>
      <w:r w:rsidRPr="00441C9A">
        <w:rPr>
          <w:sz w:val="28"/>
          <w:szCs w:val="28"/>
        </w:rPr>
        <w:t>став</w:t>
      </w:r>
      <w:r w:rsidR="00441C9A" w:rsidRPr="00441C9A">
        <w:rPr>
          <w:sz w:val="28"/>
          <w:szCs w:val="28"/>
        </w:rPr>
        <w:t xml:space="preserve">а  </w:t>
      </w:r>
      <w:r w:rsidRPr="00441C9A">
        <w:rPr>
          <w:sz w:val="28"/>
          <w:szCs w:val="28"/>
        </w:rPr>
        <w:t xml:space="preserve"> поселения внесены соответствующие изменения о передаче полномочий к</w:t>
      </w:r>
      <w:r w:rsidRPr="00441C9A">
        <w:rPr>
          <w:bCs/>
          <w:sz w:val="28"/>
          <w:szCs w:val="28"/>
        </w:rPr>
        <w:t xml:space="preserve">онтрольно-счетной палате муниципального образования Славянский район. </w:t>
      </w:r>
    </w:p>
    <w:p w:rsidR="00EB0C4C" w:rsidRDefault="00EB0C4C" w:rsidP="00801D1C">
      <w:pPr>
        <w:ind w:left="-284" w:right="-2" w:firstLine="1135"/>
        <w:jc w:val="both"/>
        <w:rPr>
          <w:sz w:val="28"/>
          <w:szCs w:val="28"/>
        </w:rPr>
      </w:pPr>
      <w:r>
        <w:rPr>
          <w:sz w:val="28"/>
          <w:szCs w:val="28"/>
        </w:rPr>
        <w:t>В соответствии с Федеральным законом от 21 ноября 1996 года №</w:t>
      </w:r>
      <w:r w:rsidR="00C75135">
        <w:rPr>
          <w:sz w:val="28"/>
          <w:szCs w:val="28"/>
        </w:rPr>
        <w:t xml:space="preserve"> 129-ФЗ «О бухгалтерском учете»</w:t>
      </w:r>
      <w:r>
        <w:rPr>
          <w:sz w:val="28"/>
          <w:szCs w:val="28"/>
        </w:rPr>
        <w:t>, Бюджетным кодексом Российской Федерации, налоговым  кодексом Российской Федерации, приказом Министерства финансов РФ от 01.12.200 года № 157-н «Об утверждении единого плана счетов бухгалтерского учета для органов управления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учреждений и инструкций по его применению» разработано и утверждено Положение об учетной политике  для бухгалтерского  и налогообложения в администрации Анастасиевского сельского поселения. Положение утверждено</w:t>
      </w:r>
      <w:r w:rsidRPr="00EB0C4C">
        <w:rPr>
          <w:sz w:val="28"/>
          <w:szCs w:val="28"/>
        </w:rPr>
        <w:t xml:space="preserve"> </w:t>
      </w:r>
      <w:r>
        <w:rPr>
          <w:sz w:val="28"/>
          <w:szCs w:val="28"/>
        </w:rPr>
        <w:t>постановлением администрации Анастасиевского сельского поселения от 15.06.2012 года № 289 «Об утверждении учетной политики для бухгалтерского учета и налогообложения</w:t>
      </w:r>
      <w:r w:rsidRPr="00EB0C4C">
        <w:rPr>
          <w:sz w:val="28"/>
          <w:szCs w:val="28"/>
        </w:rPr>
        <w:t xml:space="preserve"> </w:t>
      </w:r>
      <w:r>
        <w:rPr>
          <w:sz w:val="28"/>
          <w:szCs w:val="28"/>
        </w:rPr>
        <w:t>администрации Анастасиевского сельского поселения».</w:t>
      </w:r>
    </w:p>
    <w:p w:rsidR="00EB0C4C" w:rsidRDefault="00EB0C4C" w:rsidP="00801D1C">
      <w:pPr>
        <w:ind w:left="-284" w:right="-2" w:firstLine="1135"/>
        <w:jc w:val="both"/>
        <w:rPr>
          <w:sz w:val="28"/>
          <w:szCs w:val="28"/>
          <w:lang w:val="en-US"/>
        </w:rPr>
      </w:pPr>
      <w:r>
        <w:rPr>
          <w:sz w:val="28"/>
          <w:szCs w:val="28"/>
        </w:rPr>
        <w:t>Ведение бухгалтерского учета в муниципальном казенном учреждение «Общественно-социальный центр Анастасиевского сельского поселения» и муниципальное казенном учреждении сельский дом культуры «Анастасиевский» осуществляется финансовым отделом администрации Анастасиевского сельского поселения на основании договоров на передачу прав ведения бухгалтерского учета от 10.01.2012 года. Финансовый отдел Анастасиевской сельской администрации является финансовым органом Анастасиевского сельского поселения руководствуется уставом  поселения и положением о финансовом отделе, утвержденного главой Анастасиевского сельского поселения.</w:t>
      </w:r>
    </w:p>
    <w:p w:rsidR="00D01A48" w:rsidRDefault="00D01A48" w:rsidP="00801D1C">
      <w:pPr>
        <w:ind w:right="-2" w:firstLine="851"/>
        <w:jc w:val="both"/>
        <w:rPr>
          <w:sz w:val="28"/>
          <w:szCs w:val="28"/>
        </w:rPr>
      </w:pPr>
      <w:r w:rsidRPr="00A51FF6">
        <w:rPr>
          <w:sz w:val="28"/>
          <w:szCs w:val="28"/>
        </w:rPr>
        <w:t>При выборочной сверке журналов операций по бухгалтерскому учету с данными журнала книги главной, проведенной в ходе выездной проверки в администрацию сельского поселения</w:t>
      </w:r>
      <w:r>
        <w:rPr>
          <w:color w:val="548DD4"/>
          <w:sz w:val="28"/>
          <w:szCs w:val="28"/>
        </w:rPr>
        <w:t xml:space="preserve">, </w:t>
      </w:r>
      <w:r>
        <w:rPr>
          <w:sz w:val="28"/>
          <w:szCs w:val="28"/>
        </w:rPr>
        <w:t xml:space="preserve">расхождений не установлено. </w:t>
      </w:r>
    </w:p>
    <w:p w:rsidR="003D6DFF" w:rsidRDefault="003D6DFF" w:rsidP="003D6DFF">
      <w:pPr>
        <w:ind w:left="-284" w:right="-2" w:firstLine="1135"/>
        <w:jc w:val="both"/>
        <w:rPr>
          <w:sz w:val="28"/>
          <w:szCs w:val="28"/>
        </w:rPr>
      </w:pPr>
      <w:r>
        <w:rPr>
          <w:sz w:val="28"/>
          <w:szCs w:val="28"/>
        </w:rPr>
        <w:t>Проверкой соблюдения сроков и порядка проведения инвентаризации установлено:</w:t>
      </w:r>
    </w:p>
    <w:p w:rsidR="003D6DFF" w:rsidRDefault="003D6DFF" w:rsidP="003D6DFF">
      <w:pPr>
        <w:ind w:left="-284" w:right="-2" w:firstLine="1135"/>
        <w:jc w:val="both"/>
        <w:rPr>
          <w:sz w:val="28"/>
          <w:szCs w:val="28"/>
        </w:rPr>
      </w:pPr>
      <w:r>
        <w:rPr>
          <w:sz w:val="28"/>
          <w:szCs w:val="28"/>
        </w:rPr>
        <w:t xml:space="preserve">Инвентаризация проведена на основании распоряжения администрации Анастасиевского сельского поселения от 07.11.2012 года  № 101-р «О проведении инвентаризации». Распоряжением утверждены состав комиссии и график проведения инвентаризации. Инвентаризационные описи составлено по каждому материально– ответственному лицу. Договора о полной материальной ответственности заключены со всеми материально-ответственными лицами. Предъявленные инвентаризационные описи не заполнены в полном объеме: </w:t>
      </w:r>
    </w:p>
    <w:p w:rsidR="003D6DFF" w:rsidRDefault="003D6DFF" w:rsidP="003D6DFF">
      <w:pPr>
        <w:ind w:left="-284" w:right="-2" w:firstLine="1135"/>
        <w:jc w:val="both"/>
        <w:rPr>
          <w:sz w:val="28"/>
          <w:szCs w:val="28"/>
        </w:rPr>
      </w:pPr>
      <w:r>
        <w:rPr>
          <w:sz w:val="28"/>
          <w:szCs w:val="28"/>
        </w:rPr>
        <w:t>-в описях отсутствуют данные фактического наличия материальных ценностей.</w:t>
      </w:r>
    </w:p>
    <w:p w:rsidR="00D01A48" w:rsidRPr="00D01A48" w:rsidRDefault="00D01A48" w:rsidP="00801D1C">
      <w:pPr>
        <w:ind w:left="-284" w:right="-2" w:firstLine="1135"/>
        <w:jc w:val="both"/>
        <w:rPr>
          <w:sz w:val="28"/>
          <w:szCs w:val="28"/>
        </w:rPr>
      </w:pPr>
    </w:p>
    <w:p w:rsidR="008A4F03" w:rsidRDefault="008A4F03" w:rsidP="00801D1C">
      <w:pPr>
        <w:ind w:right="-2" w:firstLine="708"/>
        <w:jc w:val="both"/>
        <w:rPr>
          <w:sz w:val="28"/>
          <w:szCs w:val="28"/>
        </w:rPr>
      </w:pPr>
      <w:r w:rsidRPr="009C6D54">
        <w:rPr>
          <w:sz w:val="28"/>
          <w:szCs w:val="28"/>
        </w:rPr>
        <w:t>Бюджет сельского поселения на 201</w:t>
      </w:r>
      <w:r w:rsidR="005F2C8E">
        <w:rPr>
          <w:sz w:val="28"/>
          <w:szCs w:val="28"/>
        </w:rPr>
        <w:t>2</w:t>
      </w:r>
      <w:r w:rsidRPr="009C6D54">
        <w:rPr>
          <w:sz w:val="28"/>
          <w:szCs w:val="28"/>
        </w:rPr>
        <w:t xml:space="preserve"> год, утвержден решением </w:t>
      </w:r>
      <w:r w:rsidR="005F2C8E">
        <w:rPr>
          <w:sz w:val="28"/>
          <w:szCs w:val="28"/>
        </w:rPr>
        <w:t xml:space="preserve">тридцатой </w:t>
      </w:r>
      <w:r w:rsidRPr="009C6D54">
        <w:rPr>
          <w:sz w:val="28"/>
          <w:szCs w:val="28"/>
        </w:rPr>
        <w:t xml:space="preserve"> сесси</w:t>
      </w:r>
      <w:r>
        <w:rPr>
          <w:sz w:val="28"/>
          <w:szCs w:val="28"/>
        </w:rPr>
        <w:t>и</w:t>
      </w:r>
      <w:r w:rsidRPr="009C6D54">
        <w:rPr>
          <w:sz w:val="28"/>
          <w:szCs w:val="28"/>
        </w:rPr>
        <w:t xml:space="preserve"> Совета </w:t>
      </w:r>
      <w:r>
        <w:rPr>
          <w:sz w:val="28"/>
          <w:szCs w:val="28"/>
        </w:rPr>
        <w:t>от</w:t>
      </w:r>
      <w:r w:rsidR="00C11CD5">
        <w:rPr>
          <w:sz w:val="28"/>
          <w:szCs w:val="28"/>
        </w:rPr>
        <w:t xml:space="preserve"> </w:t>
      </w:r>
      <w:r w:rsidR="005F2C8E">
        <w:rPr>
          <w:sz w:val="28"/>
          <w:szCs w:val="28"/>
        </w:rPr>
        <w:t>16.12</w:t>
      </w:r>
      <w:r w:rsidRPr="009C6D54">
        <w:rPr>
          <w:sz w:val="28"/>
          <w:szCs w:val="28"/>
        </w:rPr>
        <w:t>.201</w:t>
      </w:r>
      <w:r w:rsidR="005F2C8E">
        <w:rPr>
          <w:sz w:val="28"/>
          <w:szCs w:val="28"/>
        </w:rPr>
        <w:t>1</w:t>
      </w:r>
      <w:r w:rsidRPr="009C6D54">
        <w:rPr>
          <w:sz w:val="28"/>
          <w:szCs w:val="28"/>
        </w:rPr>
        <w:t xml:space="preserve"> года</w:t>
      </w:r>
      <w:r>
        <w:rPr>
          <w:sz w:val="28"/>
          <w:szCs w:val="28"/>
        </w:rPr>
        <w:t xml:space="preserve"> № </w:t>
      </w:r>
      <w:r w:rsidR="005F2C8E">
        <w:rPr>
          <w:sz w:val="28"/>
          <w:szCs w:val="28"/>
        </w:rPr>
        <w:t>2</w:t>
      </w:r>
      <w:r w:rsidRPr="009C6D54">
        <w:rPr>
          <w:sz w:val="28"/>
          <w:szCs w:val="28"/>
        </w:rPr>
        <w:t xml:space="preserve"> </w:t>
      </w:r>
      <w:r>
        <w:rPr>
          <w:sz w:val="28"/>
          <w:szCs w:val="28"/>
        </w:rPr>
        <w:t>«О бюджете Анастасиевского сельского поселения Славянского района на 201</w:t>
      </w:r>
      <w:r w:rsidR="005F2C8E">
        <w:rPr>
          <w:sz w:val="28"/>
          <w:szCs w:val="28"/>
        </w:rPr>
        <w:t>2</w:t>
      </w:r>
      <w:r>
        <w:rPr>
          <w:sz w:val="28"/>
          <w:szCs w:val="28"/>
        </w:rPr>
        <w:t xml:space="preserve">год». </w:t>
      </w:r>
      <w:r w:rsidRPr="009C6D54">
        <w:rPr>
          <w:sz w:val="28"/>
          <w:szCs w:val="28"/>
        </w:rPr>
        <w:t>Утверждение бюджета на 201</w:t>
      </w:r>
      <w:r w:rsidR="005F2C8E">
        <w:rPr>
          <w:sz w:val="28"/>
          <w:szCs w:val="28"/>
        </w:rPr>
        <w:t>2</w:t>
      </w:r>
      <w:r w:rsidRPr="009C6D54">
        <w:rPr>
          <w:sz w:val="28"/>
          <w:szCs w:val="28"/>
        </w:rPr>
        <w:t xml:space="preserve"> год обеспечено до начала финансового года.</w:t>
      </w:r>
    </w:p>
    <w:p w:rsidR="008A4F03" w:rsidRPr="00030860" w:rsidRDefault="008A4F03" w:rsidP="00801D1C">
      <w:pPr>
        <w:ind w:right="-2" w:firstLine="708"/>
        <w:jc w:val="both"/>
        <w:rPr>
          <w:sz w:val="28"/>
          <w:szCs w:val="28"/>
        </w:rPr>
      </w:pPr>
      <w:r w:rsidRPr="00030860">
        <w:rPr>
          <w:sz w:val="28"/>
          <w:szCs w:val="28"/>
        </w:rPr>
        <w:lastRenderedPageBreak/>
        <w:t xml:space="preserve">Общий объем доходов утвержден в сумме </w:t>
      </w:r>
      <w:r w:rsidR="005F2C8E">
        <w:rPr>
          <w:sz w:val="28"/>
          <w:szCs w:val="28"/>
        </w:rPr>
        <w:t>18 650,0</w:t>
      </w:r>
      <w:r w:rsidRPr="00030860">
        <w:rPr>
          <w:sz w:val="28"/>
          <w:szCs w:val="28"/>
        </w:rPr>
        <w:t xml:space="preserve"> тыс. рублей, общий объем расходов утвержден в сумме </w:t>
      </w:r>
      <w:r w:rsidR="005F2C8E">
        <w:rPr>
          <w:sz w:val="28"/>
          <w:szCs w:val="28"/>
        </w:rPr>
        <w:t>18 650</w:t>
      </w:r>
      <w:r w:rsidRPr="00030860">
        <w:rPr>
          <w:sz w:val="28"/>
          <w:szCs w:val="28"/>
        </w:rPr>
        <w:t xml:space="preserve"> тыс. рублей.  </w:t>
      </w:r>
    </w:p>
    <w:p w:rsidR="009C2FE7" w:rsidRPr="00030860" w:rsidRDefault="009C2FE7" w:rsidP="00801D1C">
      <w:pPr>
        <w:ind w:right="-2"/>
        <w:jc w:val="both"/>
        <w:rPr>
          <w:sz w:val="28"/>
          <w:szCs w:val="28"/>
        </w:rPr>
      </w:pPr>
      <w:r w:rsidRPr="00030860">
        <w:rPr>
          <w:sz w:val="28"/>
          <w:szCs w:val="28"/>
        </w:rPr>
        <w:t xml:space="preserve">- общий объем бюджетных ассигнований, направляемых на исполнение публичных нормативных обязательств в сумме </w:t>
      </w:r>
      <w:r w:rsidR="005F2C8E">
        <w:rPr>
          <w:sz w:val="28"/>
          <w:szCs w:val="28"/>
        </w:rPr>
        <w:t>383,5</w:t>
      </w:r>
      <w:r w:rsidRPr="00030860">
        <w:rPr>
          <w:sz w:val="28"/>
          <w:szCs w:val="28"/>
        </w:rPr>
        <w:t xml:space="preserve"> тыс. рублей;</w:t>
      </w:r>
    </w:p>
    <w:p w:rsidR="00E72186" w:rsidRPr="00030860" w:rsidRDefault="00E72186" w:rsidP="00801D1C">
      <w:pPr>
        <w:ind w:right="-2"/>
        <w:jc w:val="both"/>
        <w:rPr>
          <w:sz w:val="28"/>
          <w:szCs w:val="28"/>
        </w:rPr>
      </w:pPr>
      <w:r w:rsidRPr="00030860">
        <w:rPr>
          <w:sz w:val="28"/>
          <w:szCs w:val="28"/>
        </w:rPr>
        <w:t xml:space="preserve">-  размер резервного фонда  в сумме </w:t>
      </w:r>
      <w:r w:rsidR="005F2C8E">
        <w:rPr>
          <w:sz w:val="28"/>
          <w:szCs w:val="28"/>
        </w:rPr>
        <w:t>53,5</w:t>
      </w:r>
      <w:r w:rsidRPr="00030860">
        <w:rPr>
          <w:sz w:val="28"/>
          <w:szCs w:val="28"/>
        </w:rPr>
        <w:t xml:space="preserve"> тыс. рублей;</w:t>
      </w:r>
    </w:p>
    <w:p w:rsidR="00E72186" w:rsidRPr="00030860" w:rsidRDefault="00E72186" w:rsidP="00801D1C">
      <w:pPr>
        <w:ind w:right="-2"/>
        <w:jc w:val="both"/>
        <w:rPr>
          <w:sz w:val="28"/>
          <w:szCs w:val="28"/>
        </w:rPr>
      </w:pPr>
      <w:r w:rsidRPr="00030860">
        <w:rPr>
          <w:sz w:val="28"/>
          <w:szCs w:val="28"/>
        </w:rPr>
        <w:t>- верхний предел муниципального внутреннего долга Анастасиевского сельского поселения на 1 января 201</w:t>
      </w:r>
      <w:r w:rsidR="005F2C8E">
        <w:rPr>
          <w:sz w:val="28"/>
          <w:szCs w:val="28"/>
        </w:rPr>
        <w:t>3</w:t>
      </w:r>
      <w:r w:rsidRPr="00030860">
        <w:rPr>
          <w:sz w:val="28"/>
          <w:szCs w:val="28"/>
        </w:rPr>
        <w:t xml:space="preserve"> года в сумме </w:t>
      </w:r>
      <w:r w:rsidR="005F2C8E">
        <w:rPr>
          <w:sz w:val="28"/>
          <w:szCs w:val="28"/>
        </w:rPr>
        <w:t>5</w:t>
      </w:r>
      <w:r w:rsidRPr="00030860">
        <w:rPr>
          <w:sz w:val="28"/>
          <w:szCs w:val="28"/>
        </w:rPr>
        <w:t xml:space="preserve"> 000,0 тыс. рублей, в том числе верхний предел </w:t>
      </w:r>
      <w:r w:rsidR="00030860" w:rsidRPr="00030860">
        <w:rPr>
          <w:sz w:val="28"/>
          <w:szCs w:val="28"/>
        </w:rPr>
        <w:t xml:space="preserve">долга </w:t>
      </w:r>
      <w:r w:rsidRPr="00030860">
        <w:rPr>
          <w:sz w:val="28"/>
          <w:szCs w:val="28"/>
        </w:rPr>
        <w:t xml:space="preserve">по муниципальным гарантиям – 0,0 тыс. рублей. </w:t>
      </w:r>
    </w:p>
    <w:p w:rsidR="009C2FE7" w:rsidRPr="00030860" w:rsidRDefault="009C2FE7" w:rsidP="00801D1C">
      <w:pPr>
        <w:ind w:right="-2"/>
        <w:rPr>
          <w:sz w:val="28"/>
          <w:szCs w:val="28"/>
        </w:rPr>
      </w:pPr>
      <w:r w:rsidRPr="00030860">
        <w:rPr>
          <w:sz w:val="28"/>
          <w:szCs w:val="28"/>
        </w:rPr>
        <w:t>- дефицит бюджета в сумме  0,0 тыс. рублей.</w:t>
      </w:r>
    </w:p>
    <w:p w:rsidR="00030860" w:rsidRPr="00030860" w:rsidRDefault="00030860" w:rsidP="00801D1C">
      <w:pPr>
        <w:ind w:right="-2" w:firstLine="708"/>
        <w:jc w:val="both"/>
        <w:rPr>
          <w:sz w:val="28"/>
          <w:szCs w:val="28"/>
        </w:rPr>
      </w:pPr>
      <w:r w:rsidRPr="00030860">
        <w:rPr>
          <w:sz w:val="28"/>
          <w:szCs w:val="28"/>
        </w:rPr>
        <w:t>Главным администратором доходов и источников финансирования дефицита бюджета поселения утверждена администрация Анастасиевского сельского поселения. За главным администратором закреплен перечень видов доходов и источников ф</w:t>
      </w:r>
      <w:r w:rsidR="005F2C8E">
        <w:rPr>
          <w:sz w:val="28"/>
          <w:szCs w:val="28"/>
        </w:rPr>
        <w:t>инансирования дефицита бюджета.</w:t>
      </w:r>
    </w:p>
    <w:p w:rsidR="009C2FE7" w:rsidRPr="00030860" w:rsidRDefault="00030860" w:rsidP="00801D1C">
      <w:pPr>
        <w:ind w:right="-2"/>
        <w:jc w:val="both"/>
        <w:rPr>
          <w:sz w:val="28"/>
          <w:szCs w:val="28"/>
        </w:rPr>
      </w:pPr>
      <w:r>
        <w:rPr>
          <w:color w:val="0000FF"/>
          <w:sz w:val="28"/>
          <w:szCs w:val="28"/>
        </w:rPr>
        <w:tab/>
      </w:r>
      <w:r w:rsidRPr="00030860">
        <w:rPr>
          <w:sz w:val="28"/>
          <w:szCs w:val="28"/>
        </w:rPr>
        <w:t xml:space="preserve">Утверждены межбюджетные трансферты, передаваемые в бюджет муниципального образования Славянский район по полномочиям в сумме </w:t>
      </w:r>
      <w:r w:rsidRPr="005A1FCE">
        <w:rPr>
          <w:sz w:val="28"/>
          <w:szCs w:val="28"/>
        </w:rPr>
        <w:t>558,0</w:t>
      </w:r>
      <w:r w:rsidRPr="00030860">
        <w:rPr>
          <w:sz w:val="28"/>
          <w:szCs w:val="28"/>
        </w:rPr>
        <w:t xml:space="preserve"> тыс. рублей.</w:t>
      </w:r>
    </w:p>
    <w:p w:rsidR="00DA233B" w:rsidRDefault="00DA233B" w:rsidP="00801D1C">
      <w:pPr>
        <w:ind w:right="-2" w:firstLine="708"/>
        <w:jc w:val="both"/>
        <w:rPr>
          <w:sz w:val="28"/>
          <w:szCs w:val="28"/>
        </w:rPr>
      </w:pPr>
      <w:r>
        <w:rPr>
          <w:sz w:val="28"/>
          <w:szCs w:val="28"/>
        </w:rPr>
        <w:t xml:space="preserve">В </w:t>
      </w:r>
      <w:r w:rsidRPr="003B6F16">
        <w:rPr>
          <w:sz w:val="28"/>
          <w:szCs w:val="28"/>
        </w:rPr>
        <w:t xml:space="preserve">течение года </w:t>
      </w:r>
      <w:r>
        <w:rPr>
          <w:sz w:val="28"/>
          <w:szCs w:val="28"/>
        </w:rPr>
        <w:t>поселением 12 раз уто</w:t>
      </w:r>
      <w:r>
        <w:rPr>
          <w:sz w:val="28"/>
          <w:szCs w:val="28"/>
        </w:rPr>
        <w:t>ч</w:t>
      </w:r>
      <w:r>
        <w:rPr>
          <w:sz w:val="28"/>
          <w:szCs w:val="28"/>
        </w:rPr>
        <w:t>нялись нормативно правовые акты о бюджете</w:t>
      </w:r>
      <w:r w:rsidR="005F2C8E">
        <w:rPr>
          <w:sz w:val="28"/>
          <w:szCs w:val="28"/>
        </w:rPr>
        <w:t xml:space="preserve">. </w:t>
      </w:r>
      <w:r w:rsidR="00952BA8" w:rsidRPr="003B6F16">
        <w:rPr>
          <w:sz w:val="28"/>
          <w:szCs w:val="28"/>
        </w:rPr>
        <w:t xml:space="preserve">Поселению необходимо повысить качество бюджетного планирования.  </w:t>
      </w:r>
    </w:p>
    <w:p w:rsidR="001A6509" w:rsidRDefault="001A6509" w:rsidP="00801D1C">
      <w:pPr>
        <w:ind w:right="-2" w:firstLine="708"/>
        <w:jc w:val="both"/>
        <w:rPr>
          <w:sz w:val="28"/>
          <w:szCs w:val="28"/>
        </w:rPr>
      </w:pPr>
      <w:r>
        <w:rPr>
          <w:sz w:val="28"/>
          <w:szCs w:val="28"/>
        </w:rPr>
        <w:t xml:space="preserve">Уточненный бюджет утвержден решением </w:t>
      </w:r>
      <w:r w:rsidR="005F2C8E">
        <w:rPr>
          <w:sz w:val="28"/>
          <w:szCs w:val="28"/>
        </w:rPr>
        <w:t>сорок второй</w:t>
      </w:r>
      <w:r>
        <w:rPr>
          <w:sz w:val="28"/>
          <w:szCs w:val="28"/>
        </w:rPr>
        <w:t xml:space="preserve"> сессии Совета</w:t>
      </w:r>
      <w:r w:rsidRPr="001A6509">
        <w:rPr>
          <w:sz w:val="28"/>
          <w:szCs w:val="28"/>
        </w:rPr>
        <w:t xml:space="preserve"> </w:t>
      </w:r>
      <w:r w:rsidRPr="00030860">
        <w:rPr>
          <w:sz w:val="28"/>
          <w:szCs w:val="28"/>
        </w:rPr>
        <w:t>Анастасиевского сельского поселения</w:t>
      </w:r>
      <w:r w:rsidR="00881F35">
        <w:rPr>
          <w:sz w:val="28"/>
          <w:szCs w:val="28"/>
        </w:rPr>
        <w:t xml:space="preserve"> от </w:t>
      </w:r>
      <w:r w:rsidR="005F2C8E">
        <w:rPr>
          <w:sz w:val="28"/>
          <w:szCs w:val="28"/>
        </w:rPr>
        <w:t>28</w:t>
      </w:r>
      <w:r w:rsidR="00881F35">
        <w:rPr>
          <w:sz w:val="28"/>
          <w:szCs w:val="28"/>
        </w:rPr>
        <w:t>.12.201</w:t>
      </w:r>
      <w:r w:rsidR="005F2C8E">
        <w:rPr>
          <w:sz w:val="28"/>
          <w:szCs w:val="28"/>
        </w:rPr>
        <w:t>2</w:t>
      </w:r>
      <w:r w:rsidR="00881F35">
        <w:rPr>
          <w:sz w:val="28"/>
          <w:szCs w:val="28"/>
        </w:rPr>
        <w:t xml:space="preserve"> года № </w:t>
      </w:r>
      <w:r w:rsidR="005F2C8E">
        <w:rPr>
          <w:sz w:val="28"/>
          <w:szCs w:val="28"/>
        </w:rPr>
        <w:t>1</w:t>
      </w:r>
      <w:r w:rsidR="00881F35">
        <w:rPr>
          <w:sz w:val="28"/>
          <w:szCs w:val="28"/>
        </w:rPr>
        <w:t>.</w:t>
      </w:r>
    </w:p>
    <w:p w:rsidR="001A6509" w:rsidRPr="00030860" w:rsidRDefault="001A6509" w:rsidP="00801D1C">
      <w:pPr>
        <w:ind w:right="-2" w:firstLine="708"/>
        <w:jc w:val="both"/>
        <w:rPr>
          <w:sz w:val="28"/>
          <w:szCs w:val="28"/>
        </w:rPr>
      </w:pPr>
      <w:r w:rsidRPr="00030860">
        <w:rPr>
          <w:sz w:val="28"/>
          <w:szCs w:val="28"/>
        </w:rPr>
        <w:t xml:space="preserve">Общий объем доходов утвержден в сумме </w:t>
      </w:r>
      <w:r w:rsidR="005F2C8E">
        <w:rPr>
          <w:sz w:val="28"/>
          <w:szCs w:val="28"/>
        </w:rPr>
        <w:t>39 238,2</w:t>
      </w:r>
      <w:r w:rsidRPr="00030860">
        <w:rPr>
          <w:sz w:val="28"/>
          <w:szCs w:val="28"/>
        </w:rPr>
        <w:t xml:space="preserve"> тыс. рублей, общий объем расходов утвержден в сумме </w:t>
      </w:r>
      <w:r w:rsidR="005F2C8E">
        <w:rPr>
          <w:sz w:val="28"/>
          <w:szCs w:val="28"/>
        </w:rPr>
        <w:t>39 887,9</w:t>
      </w:r>
      <w:r w:rsidRPr="00030860">
        <w:rPr>
          <w:sz w:val="28"/>
          <w:szCs w:val="28"/>
        </w:rPr>
        <w:t xml:space="preserve"> тыс. рублей  </w:t>
      </w:r>
    </w:p>
    <w:p w:rsidR="001A6509" w:rsidRPr="00030860" w:rsidRDefault="001A6509" w:rsidP="00801D1C">
      <w:pPr>
        <w:ind w:right="-2"/>
        <w:jc w:val="both"/>
        <w:rPr>
          <w:sz w:val="28"/>
          <w:szCs w:val="28"/>
        </w:rPr>
      </w:pPr>
      <w:r>
        <w:rPr>
          <w:sz w:val="28"/>
          <w:szCs w:val="28"/>
        </w:rPr>
        <w:t xml:space="preserve">- </w:t>
      </w:r>
      <w:r w:rsidRPr="00030860">
        <w:rPr>
          <w:sz w:val="28"/>
          <w:szCs w:val="28"/>
        </w:rPr>
        <w:t xml:space="preserve">объем бюджетных ассигнований, направляемых на исполнение публичных нормативных обязательств в сумме </w:t>
      </w:r>
      <w:r w:rsidR="005F2C8E">
        <w:rPr>
          <w:sz w:val="28"/>
          <w:szCs w:val="28"/>
        </w:rPr>
        <w:t>939,7</w:t>
      </w:r>
      <w:r w:rsidRPr="00030860">
        <w:rPr>
          <w:sz w:val="28"/>
          <w:szCs w:val="28"/>
        </w:rPr>
        <w:t xml:space="preserve"> тыс. рублей;</w:t>
      </w:r>
    </w:p>
    <w:p w:rsidR="001A6509" w:rsidRPr="00030860" w:rsidRDefault="001A6509" w:rsidP="00801D1C">
      <w:pPr>
        <w:ind w:right="-2"/>
        <w:jc w:val="both"/>
        <w:rPr>
          <w:sz w:val="28"/>
          <w:szCs w:val="28"/>
        </w:rPr>
      </w:pPr>
      <w:r>
        <w:rPr>
          <w:sz w:val="28"/>
          <w:szCs w:val="28"/>
        </w:rPr>
        <w:t>-</w:t>
      </w:r>
      <w:r w:rsidRPr="00030860">
        <w:rPr>
          <w:sz w:val="28"/>
          <w:szCs w:val="28"/>
        </w:rPr>
        <w:t xml:space="preserve"> резервн</w:t>
      </w:r>
      <w:r>
        <w:rPr>
          <w:sz w:val="28"/>
          <w:szCs w:val="28"/>
        </w:rPr>
        <w:t>ый фонд</w:t>
      </w:r>
      <w:r w:rsidRPr="00030860">
        <w:rPr>
          <w:sz w:val="28"/>
          <w:szCs w:val="28"/>
        </w:rPr>
        <w:t xml:space="preserve"> в сумме </w:t>
      </w:r>
      <w:r>
        <w:rPr>
          <w:sz w:val="28"/>
          <w:szCs w:val="28"/>
        </w:rPr>
        <w:t>0</w:t>
      </w:r>
      <w:r w:rsidRPr="00030860">
        <w:rPr>
          <w:sz w:val="28"/>
          <w:szCs w:val="28"/>
        </w:rPr>
        <w:t>,0 тыс. рублей;</w:t>
      </w:r>
    </w:p>
    <w:p w:rsidR="001A6509" w:rsidRPr="00030860" w:rsidRDefault="001A6509" w:rsidP="00801D1C">
      <w:pPr>
        <w:ind w:right="-2"/>
        <w:jc w:val="both"/>
        <w:rPr>
          <w:sz w:val="28"/>
          <w:szCs w:val="28"/>
        </w:rPr>
      </w:pPr>
      <w:r w:rsidRPr="00030860">
        <w:rPr>
          <w:sz w:val="28"/>
          <w:szCs w:val="28"/>
        </w:rPr>
        <w:t xml:space="preserve">- верхний предел муниципального внутреннего долга Анастасиевского сельского поселения на 1 января 2012 года в сумме </w:t>
      </w:r>
      <w:r>
        <w:rPr>
          <w:sz w:val="28"/>
          <w:szCs w:val="28"/>
        </w:rPr>
        <w:t>5</w:t>
      </w:r>
      <w:r w:rsidRPr="00030860">
        <w:rPr>
          <w:sz w:val="28"/>
          <w:szCs w:val="28"/>
        </w:rPr>
        <w:t xml:space="preserve"> 000,0 тыс. рублей, в том числе верхний предел долга по муниципальным гарантиям – 0,0 тыс. рублей. </w:t>
      </w:r>
      <w:r>
        <w:rPr>
          <w:sz w:val="28"/>
          <w:szCs w:val="28"/>
        </w:rPr>
        <w:t>Установлен предельный объем расходов на обслуживание муниципального долга в сумме 300,0 рублей.</w:t>
      </w:r>
    </w:p>
    <w:p w:rsidR="001A6509" w:rsidRPr="00952BA8" w:rsidRDefault="001A6509" w:rsidP="00801D1C">
      <w:pPr>
        <w:ind w:right="-2"/>
        <w:rPr>
          <w:sz w:val="28"/>
          <w:szCs w:val="28"/>
        </w:rPr>
      </w:pPr>
      <w:r w:rsidRPr="00952BA8">
        <w:rPr>
          <w:sz w:val="28"/>
          <w:szCs w:val="28"/>
        </w:rPr>
        <w:t xml:space="preserve">- объем дефицита бюджета в сумме  </w:t>
      </w:r>
      <w:r w:rsidR="005F2C8E">
        <w:rPr>
          <w:sz w:val="28"/>
          <w:szCs w:val="28"/>
        </w:rPr>
        <w:t>649,7</w:t>
      </w:r>
      <w:r w:rsidRPr="00952BA8">
        <w:rPr>
          <w:sz w:val="28"/>
          <w:szCs w:val="28"/>
        </w:rPr>
        <w:t xml:space="preserve"> тыс. рублей.</w:t>
      </w:r>
    </w:p>
    <w:p w:rsidR="008A4F03" w:rsidRPr="001A6509" w:rsidRDefault="008A4F03" w:rsidP="00801D1C">
      <w:pPr>
        <w:ind w:right="-2" w:firstLine="708"/>
        <w:jc w:val="both"/>
        <w:rPr>
          <w:sz w:val="28"/>
          <w:szCs w:val="28"/>
        </w:rPr>
      </w:pPr>
      <w:r w:rsidRPr="001A6509">
        <w:rPr>
          <w:sz w:val="28"/>
          <w:szCs w:val="28"/>
        </w:rPr>
        <w:t xml:space="preserve">Расчет суммы дефицита </w:t>
      </w:r>
      <w:r w:rsidR="00364A72" w:rsidRPr="001A6509">
        <w:rPr>
          <w:sz w:val="28"/>
          <w:szCs w:val="28"/>
        </w:rPr>
        <w:t xml:space="preserve">бюджета соответствует </w:t>
      </w:r>
      <w:r w:rsidRPr="001A6509">
        <w:rPr>
          <w:sz w:val="28"/>
          <w:szCs w:val="28"/>
        </w:rPr>
        <w:t xml:space="preserve">ст. 92.1, главы 13 Бюджетного </w:t>
      </w:r>
      <w:r w:rsidR="001A6509" w:rsidRPr="001A6509">
        <w:rPr>
          <w:sz w:val="28"/>
          <w:szCs w:val="28"/>
        </w:rPr>
        <w:t>к</w:t>
      </w:r>
      <w:r w:rsidRPr="001A6509">
        <w:rPr>
          <w:sz w:val="28"/>
          <w:szCs w:val="28"/>
        </w:rPr>
        <w:t>одекса Р</w:t>
      </w:r>
      <w:r w:rsidR="001A6509" w:rsidRPr="001A6509">
        <w:rPr>
          <w:sz w:val="28"/>
          <w:szCs w:val="28"/>
        </w:rPr>
        <w:t xml:space="preserve">оссийской </w:t>
      </w:r>
      <w:r w:rsidRPr="001A6509">
        <w:rPr>
          <w:sz w:val="28"/>
          <w:szCs w:val="28"/>
        </w:rPr>
        <w:t>Ф</w:t>
      </w:r>
      <w:r w:rsidR="001A6509" w:rsidRPr="001A6509">
        <w:rPr>
          <w:sz w:val="28"/>
          <w:szCs w:val="28"/>
        </w:rPr>
        <w:t>едерации</w:t>
      </w:r>
      <w:r w:rsidRPr="001A6509">
        <w:rPr>
          <w:sz w:val="28"/>
          <w:szCs w:val="28"/>
        </w:rPr>
        <w:t xml:space="preserve">. </w:t>
      </w:r>
    </w:p>
    <w:p w:rsidR="00DC7407" w:rsidRPr="00952BA8" w:rsidRDefault="00DC7407" w:rsidP="00801D1C">
      <w:pPr>
        <w:ind w:right="-2" w:firstLine="708"/>
        <w:jc w:val="both"/>
        <w:rPr>
          <w:sz w:val="28"/>
          <w:szCs w:val="28"/>
        </w:rPr>
      </w:pPr>
      <w:r w:rsidRPr="00952BA8">
        <w:rPr>
          <w:sz w:val="28"/>
          <w:szCs w:val="28"/>
        </w:rPr>
        <w:t xml:space="preserve">Фактически дефицит бюджета сложился в сумме </w:t>
      </w:r>
      <w:r w:rsidR="005F2C8E" w:rsidRPr="005A1FCE">
        <w:rPr>
          <w:sz w:val="28"/>
          <w:szCs w:val="28"/>
        </w:rPr>
        <w:t>474,9</w:t>
      </w:r>
      <w:r w:rsidRPr="00952BA8">
        <w:rPr>
          <w:sz w:val="28"/>
          <w:szCs w:val="28"/>
        </w:rPr>
        <w:t xml:space="preserve"> тыс. рублей, источниками финансирования дефицита бюджета являются кредиты и остатки денежных средств местного бюджета.</w:t>
      </w:r>
    </w:p>
    <w:p w:rsidR="008A4F03" w:rsidRPr="009C6D54" w:rsidRDefault="008A4F03" w:rsidP="00801D1C">
      <w:pPr>
        <w:ind w:right="-2" w:firstLine="708"/>
        <w:jc w:val="both"/>
        <w:rPr>
          <w:sz w:val="28"/>
          <w:szCs w:val="28"/>
        </w:rPr>
      </w:pPr>
      <w:r w:rsidRPr="009C6D54">
        <w:rPr>
          <w:sz w:val="28"/>
          <w:szCs w:val="28"/>
        </w:rPr>
        <w:t xml:space="preserve">Годовой отчет «Об исполнении  бюджета администрации </w:t>
      </w:r>
      <w:r w:rsidR="00364A72">
        <w:rPr>
          <w:sz w:val="28"/>
          <w:szCs w:val="28"/>
        </w:rPr>
        <w:t xml:space="preserve">Анастасиевского </w:t>
      </w:r>
      <w:r w:rsidRPr="009C6D54">
        <w:rPr>
          <w:sz w:val="28"/>
          <w:szCs w:val="28"/>
        </w:rPr>
        <w:t>сельского поселения за 201</w:t>
      </w:r>
      <w:r w:rsidR="005F2C8E">
        <w:rPr>
          <w:sz w:val="28"/>
          <w:szCs w:val="28"/>
        </w:rPr>
        <w:t>2</w:t>
      </w:r>
      <w:r w:rsidRPr="009C6D54">
        <w:rPr>
          <w:sz w:val="28"/>
          <w:szCs w:val="28"/>
        </w:rPr>
        <w:t xml:space="preserve"> год</w:t>
      </w:r>
      <w:r w:rsidR="000150F5">
        <w:rPr>
          <w:sz w:val="28"/>
          <w:szCs w:val="28"/>
        </w:rPr>
        <w:t>»</w:t>
      </w:r>
      <w:r w:rsidRPr="009C6D54">
        <w:rPr>
          <w:sz w:val="28"/>
          <w:szCs w:val="28"/>
        </w:rPr>
        <w:t xml:space="preserve"> составлен в соответствии со структурой и бюджетной классификацией, </w:t>
      </w:r>
      <w:r w:rsidR="000150F5" w:rsidRPr="009C6D54">
        <w:rPr>
          <w:sz w:val="28"/>
          <w:szCs w:val="28"/>
        </w:rPr>
        <w:t xml:space="preserve">с учетом требований  «Положения о бюджетном процессе в </w:t>
      </w:r>
      <w:r w:rsidR="000150F5">
        <w:rPr>
          <w:sz w:val="28"/>
          <w:szCs w:val="28"/>
        </w:rPr>
        <w:t>Анастасиевском</w:t>
      </w:r>
      <w:r w:rsidR="000150F5" w:rsidRPr="009C6D54">
        <w:rPr>
          <w:sz w:val="28"/>
          <w:szCs w:val="28"/>
        </w:rPr>
        <w:t xml:space="preserve"> сельском поселении Славянского района»</w:t>
      </w:r>
      <w:r w:rsidR="000150F5">
        <w:rPr>
          <w:sz w:val="28"/>
          <w:szCs w:val="28"/>
        </w:rPr>
        <w:t xml:space="preserve"> </w:t>
      </w:r>
      <w:r w:rsidRPr="009C6D54">
        <w:rPr>
          <w:sz w:val="28"/>
          <w:szCs w:val="28"/>
        </w:rPr>
        <w:t xml:space="preserve">и представлен для подготовки заключения. </w:t>
      </w:r>
    </w:p>
    <w:p w:rsidR="008A4F03" w:rsidRPr="009C6D54" w:rsidRDefault="00C11CD5" w:rsidP="00801D1C">
      <w:pPr>
        <w:ind w:right="-2" w:firstLine="708"/>
        <w:jc w:val="both"/>
        <w:rPr>
          <w:sz w:val="28"/>
          <w:szCs w:val="28"/>
        </w:rPr>
      </w:pPr>
      <w:r>
        <w:rPr>
          <w:sz w:val="28"/>
          <w:szCs w:val="28"/>
        </w:rPr>
        <w:t>Доходная часть бюджета Анастасиевского</w:t>
      </w:r>
      <w:r w:rsidR="008A4F03" w:rsidRPr="009C6D54">
        <w:rPr>
          <w:sz w:val="28"/>
          <w:szCs w:val="28"/>
        </w:rPr>
        <w:t xml:space="preserve"> сельского поселения сформирована и исполнена в соответствии с требованиями ст. 9, 41, 61.1, 62, 64, 154 БК РФ. </w:t>
      </w:r>
    </w:p>
    <w:p w:rsidR="00CE4F70" w:rsidRPr="001A4C45" w:rsidRDefault="008A4F03" w:rsidP="00801D1C">
      <w:pPr>
        <w:ind w:right="-2" w:firstLine="708"/>
        <w:jc w:val="both"/>
        <w:rPr>
          <w:sz w:val="28"/>
          <w:szCs w:val="28"/>
        </w:rPr>
      </w:pPr>
      <w:r w:rsidRPr="009C6D54">
        <w:rPr>
          <w:sz w:val="28"/>
          <w:szCs w:val="28"/>
        </w:rPr>
        <w:lastRenderedPageBreak/>
        <w:t>Общая сумма доходов за 201</w:t>
      </w:r>
      <w:r w:rsidR="00CE4F70" w:rsidRPr="001A4C45">
        <w:rPr>
          <w:sz w:val="28"/>
          <w:szCs w:val="28"/>
        </w:rPr>
        <w:t xml:space="preserve">2 </w:t>
      </w:r>
      <w:r w:rsidRPr="009C6D54">
        <w:rPr>
          <w:sz w:val="28"/>
          <w:szCs w:val="28"/>
        </w:rPr>
        <w:t xml:space="preserve">год составила </w:t>
      </w:r>
      <w:r w:rsidR="00CE4F70" w:rsidRPr="001A4C45">
        <w:rPr>
          <w:sz w:val="28"/>
          <w:szCs w:val="28"/>
        </w:rPr>
        <w:t>39627.3</w:t>
      </w:r>
      <w:r w:rsidRPr="009C6D54">
        <w:rPr>
          <w:sz w:val="28"/>
          <w:szCs w:val="28"/>
        </w:rPr>
        <w:t xml:space="preserve"> тыс. рублей при  утвержденной сумме бюджета </w:t>
      </w:r>
      <w:r w:rsidR="00CE4F70" w:rsidRPr="001A4C45">
        <w:rPr>
          <w:sz w:val="28"/>
          <w:szCs w:val="28"/>
        </w:rPr>
        <w:t>39238.2</w:t>
      </w:r>
      <w:r w:rsidR="00CE4F70">
        <w:rPr>
          <w:sz w:val="28"/>
          <w:szCs w:val="28"/>
        </w:rPr>
        <w:t xml:space="preserve"> тыс. рублей, темп роста</w:t>
      </w:r>
      <w:r w:rsidRPr="009C6D54">
        <w:rPr>
          <w:sz w:val="28"/>
          <w:szCs w:val="28"/>
        </w:rPr>
        <w:t xml:space="preserve"> </w:t>
      </w:r>
      <w:r w:rsidR="00CE4F70" w:rsidRPr="001A4C45">
        <w:rPr>
          <w:sz w:val="28"/>
          <w:szCs w:val="28"/>
        </w:rPr>
        <w:t>101</w:t>
      </w:r>
      <w:r w:rsidRPr="009C6D54">
        <w:rPr>
          <w:sz w:val="28"/>
          <w:szCs w:val="28"/>
        </w:rPr>
        <w:t xml:space="preserve"> %. </w:t>
      </w:r>
    </w:p>
    <w:p w:rsidR="008A4F03" w:rsidRDefault="008A4F03" w:rsidP="00801D1C">
      <w:pPr>
        <w:ind w:right="-2" w:firstLine="708"/>
        <w:jc w:val="both"/>
        <w:rPr>
          <w:sz w:val="28"/>
          <w:szCs w:val="28"/>
        </w:rPr>
      </w:pPr>
      <w:r w:rsidRPr="009C6D54">
        <w:rPr>
          <w:sz w:val="28"/>
          <w:szCs w:val="28"/>
        </w:rPr>
        <w:t xml:space="preserve">По </w:t>
      </w:r>
      <w:r w:rsidR="005B3349">
        <w:rPr>
          <w:sz w:val="28"/>
          <w:szCs w:val="28"/>
        </w:rPr>
        <w:t>собственным</w:t>
      </w:r>
      <w:r w:rsidRPr="009C6D54">
        <w:rPr>
          <w:sz w:val="28"/>
          <w:szCs w:val="28"/>
        </w:rPr>
        <w:t xml:space="preserve"> доходам бюджет исполнен на </w:t>
      </w:r>
      <w:r w:rsidR="00CE4F70">
        <w:rPr>
          <w:sz w:val="28"/>
          <w:szCs w:val="28"/>
        </w:rPr>
        <w:t xml:space="preserve">101,6 </w:t>
      </w:r>
      <w:r w:rsidRPr="009C6D54">
        <w:rPr>
          <w:sz w:val="28"/>
          <w:szCs w:val="28"/>
        </w:rPr>
        <w:t xml:space="preserve"> % при утвержденном бюдже</w:t>
      </w:r>
      <w:r w:rsidR="00422C97">
        <w:rPr>
          <w:sz w:val="28"/>
          <w:szCs w:val="28"/>
        </w:rPr>
        <w:t xml:space="preserve">те собственных доходов в сумме </w:t>
      </w:r>
      <w:r w:rsidR="00CE4F70" w:rsidRPr="001A4C45">
        <w:rPr>
          <w:sz w:val="28"/>
          <w:szCs w:val="28"/>
        </w:rPr>
        <w:t>25280.0</w:t>
      </w:r>
      <w:r w:rsidRPr="009C6D54">
        <w:rPr>
          <w:sz w:val="28"/>
          <w:szCs w:val="28"/>
        </w:rPr>
        <w:t xml:space="preserve"> тыс. рублей, исполнено в сумме </w:t>
      </w:r>
      <w:r w:rsidR="00CE4F70" w:rsidRPr="001A4C45">
        <w:rPr>
          <w:sz w:val="28"/>
          <w:szCs w:val="28"/>
        </w:rPr>
        <w:t>25684.9</w:t>
      </w:r>
      <w:r w:rsidRPr="009C6D54">
        <w:rPr>
          <w:sz w:val="28"/>
          <w:szCs w:val="28"/>
        </w:rPr>
        <w:t xml:space="preserve"> тыс. рублей.</w:t>
      </w:r>
      <w:r w:rsidR="00422C97">
        <w:rPr>
          <w:sz w:val="28"/>
          <w:szCs w:val="28"/>
        </w:rPr>
        <w:t xml:space="preserve"> По отношению к предшествующему пери</w:t>
      </w:r>
      <w:r w:rsidR="00262965">
        <w:rPr>
          <w:sz w:val="28"/>
          <w:szCs w:val="28"/>
        </w:rPr>
        <w:t>оду</w:t>
      </w:r>
      <w:r w:rsidR="006C0747">
        <w:rPr>
          <w:sz w:val="28"/>
          <w:szCs w:val="28"/>
        </w:rPr>
        <w:t>2011 году</w:t>
      </w:r>
      <w:r w:rsidR="00262965">
        <w:rPr>
          <w:sz w:val="28"/>
          <w:szCs w:val="28"/>
        </w:rPr>
        <w:t xml:space="preserve"> темп роста </w:t>
      </w:r>
      <w:r w:rsidR="00CE4F70">
        <w:rPr>
          <w:sz w:val="28"/>
          <w:szCs w:val="28"/>
        </w:rPr>
        <w:t xml:space="preserve">доходной части бюджета </w:t>
      </w:r>
      <w:r w:rsidR="00262965">
        <w:rPr>
          <w:sz w:val="28"/>
          <w:szCs w:val="28"/>
        </w:rPr>
        <w:t xml:space="preserve">составил </w:t>
      </w:r>
      <w:r w:rsidR="00CE4F70">
        <w:rPr>
          <w:sz w:val="28"/>
          <w:szCs w:val="28"/>
        </w:rPr>
        <w:t>123,6</w:t>
      </w:r>
      <w:r w:rsidR="00262965">
        <w:rPr>
          <w:sz w:val="28"/>
          <w:szCs w:val="28"/>
        </w:rPr>
        <w:t xml:space="preserve"> %  или выше</w:t>
      </w:r>
      <w:r w:rsidR="00262965" w:rsidRPr="00190389">
        <w:rPr>
          <w:sz w:val="28"/>
          <w:szCs w:val="28"/>
        </w:rPr>
        <w:t xml:space="preserve"> на </w:t>
      </w:r>
      <w:r w:rsidR="00CE4F70">
        <w:rPr>
          <w:sz w:val="28"/>
          <w:szCs w:val="28"/>
        </w:rPr>
        <w:t>6841,0</w:t>
      </w:r>
      <w:r w:rsidR="00262965">
        <w:rPr>
          <w:sz w:val="28"/>
          <w:szCs w:val="28"/>
        </w:rPr>
        <w:t xml:space="preserve"> тыс. рублей.</w:t>
      </w:r>
    </w:p>
    <w:p w:rsidR="00B6404A" w:rsidRPr="00CE4F70" w:rsidRDefault="00B6404A" w:rsidP="00801D1C">
      <w:pPr>
        <w:ind w:left="708" w:right="-2" w:firstLine="708"/>
        <w:jc w:val="both"/>
        <w:rPr>
          <w:color w:val="548DD4"/>
          <w:sz w:val="28"/>
          <w:szCs w:val="28"/>
        </w:rPr>
      </w:pPr>
    </w:p>
    <w:tbl>
      <w:tblPr>
        <w:tblW w:w="996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36"/>
        <w:gridCol w:w="1260"/>
        <w:gridCol w:w="1260"/>
        <w:gridCol w:w="1260"/>
        <w:gridCol w:w="1172"/>
        <w:gridCol w:w="1440"/>
        <w:gridCol w:w="1032"/>
      </w:tblGrid>
      <w:tr w:rsidR="009335BE" w:rsidTr="009335BE">
        <w:trPr>
          <w:trHeight w:val="227"/>
        </w:trPr>
        <w:tc>
          <w:tcPr>
            <w:tcW w:w="2536" w:type="dxa"/>
            <w:vMerge w:val="restart"/>
            <w:tcBorders>
              <w:top w:val="single" w:sz="4" w:space="0" w:color="auto"/>
              <w:left w:val="single" w:sz="4" w:space="0" w:color="auto"/>
              <w:bottom w:val="single" w:sz="4" w:space="0" w:color="auto"/>
              <w:right w:val="single" w:sz="4" w:space="0" w:color="auto"/>
            </w:tcBorders>
            <w:hideMark/>
          </w:tcPr>
          <w:p w:rsidR="009335BE" w:rsidRDefault="009335BE">
            <w:pPr>
              <w:jc w:val="center"/>
              <w:rPr>
                <w:bCs/>
              </w:rPr>
            </w:pPr>
            <w:r>
              <w:rPr>
                <w:bCs/>
              </w:rPr>
              <w:t>Вид доходов</w:t>
            </w:r>
          </w:p>
        </w:tc>
        <w:tc>
          <w:tcPr>
            <w:tcW w:w="2520" w:type="dxa"/>
            <w:gridSpan w:val="2"/>
            <w:tcBorders>
              <w:top w:val="single" w:sz="4" w:space="0" w:color="auto"/>
              <w:left w:val="single" w:sz="4" w:space="0" w:color="auto"/>
              <w:bottom w:val="single" w:sz="4" w:space="0" w:color="auto"/>
              <w:right w:val="single" w:sz="4" w:space="0" w:color="auto"/>
            </w:tcBorders>
            <w:hideMark/>
          </w:tcPr>
          <w:p w:rsidR="009335BE" w:rsidRDefault="009335BE" w:rsidP="000F3386">
            <w:pPr>
              <w:jc w:val="center"/>
            </w:pPr>
            <w:r>
              <w:t>Годовой план на 201</w:t>
            </w:r>
            <w:r w:rsidR="000F3386">
              <w:rPr>
                <w:lang w:val="en-US"/>
              </w:rPr>
              <w:t>2</w:t>
            </w:r>
            <w:r>
              <w:t>г</w:t>
            </w:r>
          </w:p>
        </w:tc>
        <w:tc>
          <w:tcPr>
            <w:tcW w:w="2432" w:type="dxa"/>
            <w:gridSpan w:val="2"/>
            <w:tcBorders>
              <w:top w:val="single" w:sz="4" w:space="0" w:color="auto"/>
              <w:left w:val="single" w:sz="4" w:space="0" w:color="auto"/>
              <w:bottom w:val="single" w:sz="4" w:space="0" w:color="auto"/>
              <w:right w:val="single" w:sz="4" w:space="0" w:color="auto"/>
            </w:tcBorders>
            <w:hideMark/>
          </w:tcPr>
          <w:p w:rsidR="009335BE" w:rsidRDefault="009335BE">
            <w:pPr>
              <w:jc w:val="center"/>
            </w:pPr>
            <w:r>
              <w:t>Факт</w:t>
            </w:r>
          </w:p>
        </w:tc>
        <w:tc>
          <w:tcPr>
            <w:tcW w:w="1440" w:type="dxa"/>
            <w:vMerge w:val="restart"/>
            <w:tcBorders>
              <w:top w:val="single" w:sz="4" w:space="0" w:color="auto"/>
              <w:left w:val="single" w:sz="4" w:space="0" w:color="auto"/>
              <w:bottom w:val="single" w:sz="4" w:space="0" w:color="auto"/>
              <w:right w:val="single" w:sz="4" w:space="0" w:color="auto"/>
            </w:tcBorders>
            <w:hideMark/>
          </w:tcPr>
          <w:p w:rsidR="009335BE" w:rsidRDefault="009335BE">
            <w:pPr>
              <w:ind w:left="-196" w:right="-108"/>
              <w:jc w:val="center"/>
            </w:pPr>
            <w:r>
              <w:t>Исполнение годового плана (%)</w:t>
            </w:r>
          </w:p>
        </w:tc>
        <w:tc>
          <w:tcPr>
            <w:tcW w:w="1032"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Темп роста</w:t>
            </w:r>
          </w:p>
        </w:tc>
      </w:tr>
      <w:tr w:rsidR="009335BE" w:rsidTr="009335BE">
        <w:trPr>
          <w:trHeight w:val="536"/>
        </w:trPr>
        <w:tc>
          <w:tcPr>
            <w:tcW w:w="2536" w:type="dxa"/>
            <w:vMerge/>
            <w:tcBorders>
              <w:top w:val="single" w:sz="4" w:space="0" w:color="auto"/>
              <w:left w:val="single" w:sz="4" w:space="0" w:color="auto"/>
              <w:bottom w:val="single" w:sz="4" w:space="0" w:color="auto"/>
              <w:right w:val="single" w:sz="4" w:space="0" w:color="auto"/>
            </w:tcBorders>
            <w:vAlign w:val="center"/>
            <w:hideMark/>
          </w:tcPr>
          <w:p w:rsidR="009335BE" w:rsidRDefault="009335BE">
            <w:pPr>
              <w:rPr>
                <w:bCs/>
              </w:rPr>
            </w:pP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Первона- чальный</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Уточнен- ный</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713826">
            <w:pPr>
              <w:jc w:val="center"/>
            </w:pPr>
            <w:r>
              <w:t>201</w:t>
            </w:r>
            <w:r w:rsidR="00713826">
              <w:t>1</w:t>
            </w:r>
            <w:r>
              <w:t xml:space="preserve"> год</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9335BE" w:rsidP="00713826">
            <w:pPr>
              <w:jc w:val="center"/>
            </w:pPr>
            <w:r>
              <w:t>201</w:t>
            </w:r>
            <w:r w:rsidR="00713826">
              <w:t>2</w:t>
            </w:r>
            <w:r>
              <w:t xml:space="preserve"> год</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9335BE" w:rsidRDefault="009335BE"/>
        </w:tc>
        <w:tc>
          <w:tcPr>
            <w:tcW w:w="1032"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1</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2</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3</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4</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9335BE">
            <w:pPr>
              <w:jc w:val="center"/>
            </w:pPr>
            <w:r>
              <w:t>5</w:t>
            </w:r>
          </w:p>
        </w:tc>
        <w:tc>
          <w:tcPr>
            <w:tcW w:w="1440" w:type="dxa"/>
            <w:tcBorders>
              <w:top w:val="single" w:sz="4" w:space="0" w:color="auto"/>
              <w:left w:val="single" w:sz="4" w:space="0" w:color="auto"/>
              <w:bottom w:val="single" w:sz="4" w:space="0" w:color="auto"/>
              <w:right w:val="single" w:sz="4" w:space="0" w:color="auto"/>
            </w:tcBorders>
            <w:hideMark/>
          </w:tcPr>
          <w:p w:rsidR="009335BE" w:rsidRDefault="009335BE">
            <w:pPr>
              <w:ind w:right="-200"/>
            </w:pPr>
            <w:r>
              <w:t>6(5:3х100)</w:t>
            </w:r>
          </w:p>
        </w:tc>
        <w:tc>
          <w:tcPr>
            <w:tcW w:w="1032" w:type="dxa"/>
            <w:tcBorders>
              <w:top w:val="single" w:sz="4" w:space="0" w:color="auto"/>
              <w:left w:val="single" w:sz="4" w:space="0" w:color="auto"/>
              <w:bottom w:val="single" w:sz="4" w:space="0" w:color="auto"/>
              <w:right w:val="single" w:sz="4" w:space="0" w:color="auto"/>
            </w:tcBorders>
            <w:hideMark/>
          </w:tcPr>
          <w:p w:rsidR="009335BE" w:rsidRDefault="009335BE">
            <w:pPr>
              <w:ind w:left="-196" w:right="-68"/>
            </w:pPr>
            <w:r>
              <w:t>7(5:4х100)</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r w:rsidRPr="006F4FE1">
              <w:t>Налоговые и ненало говые доходы</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5A1FCE" w:rsidP="009335BE">
            <w:pPr>
              <w:jc w:val="both"/>
              <w:rPr>
                <w:lang w:val="en-US"/>
              </w:rPr>
            </w:pPr>
            <w:r w:rsidRPr="006F4FE1">
              <w:rPr>
                <w:lang w:val="en-US"/>
              </w:rPr>
              <w:t>18144.0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5A1FCE" w:rsidP="009335BE">
            <w:pPr>
              <w:jc w:val="both"/>
              <w:rPr>
                <w:lang w:val="en-US"/>
              </w:rPr>
            </w:pPr>
            <w:r w:rsidRPr="006F4FE1">
              <w:rPr>
                <w:lang w:val="en-US"/>
              </w:rPr>
              <w:t>25280.0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5A1FCE" w:rsidP="009335BE">
            <w:pPr>
              <w:jc w:val="both"/>
              <w:rPr>
                <w:lang w:val="en-US"/>
              </w:rPr>
            </w:pPr>
            <w:r w:rsidRPr="006F4FE1">
              <w:rPr>
                <w:lang w:val="en-US"/>
              </w:rPr>
              <w:t>24071.9</w:t>
            </w:r>
          </w:p>
        </w:tc>
        <w:tc>
          <w:tcPr>
            <w:tcW w:w="1172" w:type="dxa"/>
            <w:tcBorders>
              <w:top w:val="single" w:sz="4" w:space="0" w:color="auto"/>
              <w:left w:val="single" w:sz="4" w:space="0" w:color="auto"/>
              <w:bottom w:val="single" w:sz="4" w:space="0" w:color="auto"/>
              <w:right w:val="single" w:sz="4" w:space="0" w:color="auto"/>
            </w:tcBorders>
            <w:hideMark/>
          </w:tcPr>
          <w:p w:rsidR="009335BE" w:rsidRPr="006F4FE1" w:rsidRDefault="005A1FCE" w:rsidP="009335BE">
            <w:pPr>
              <w:jc w:val="both"/>
              <w:rPr>
                <w:lang w:val="en-US"/>
              </w:rPr>
            </w:pPr>
            <w:r w:rsidRPr="006F4FE1">
              <w:rPr>
                <w:lang w:val="en-US"/>
              </w:rPr>
              <w:t>25684.9</w:t>
            </w:r>
          </w:p>
        </w:tc>
        <w:tc>
          <w:tcPr>
            <w:tcW w:w="1440" w:type="dxa"/>
            <w:tcBorders>
              <w:top w:val="single" w:sz="4" w:space="0" w:color="auto"/>
              <w:left w:val="single" w:sz="4" w:space="0" w:color="auto"/>
              <w:bottom w:val="single" w:sz="4" w:space="0" w:color="auto"/>
              <w:right w:val="single" w:sz="4" w:space="0" w:color="auto"/>
            </w:tcBorders>
            <w:hideMark/>
          </w:tcPr>
          <w:p w:rsidR="009335BE" w:rsidRPr="006F4FE1" w:rsidRDefault="005A1FCE" w:rsidP="009335BE">
            <w:pPr>
              <w:jc w:val="both"/>
              <w:rPr>
                <w:lang w:val="en-US"/>
              </w:rPr>
            </w:pPr>
            <w:r w:rsidRPr="006F4FE1">
              <w:rPr>
                <w:lang w:val="en-US"/>
              </w:rPr>
              <w:t>101.6</w:t>
            </w:r>
          </w:p>
        </w:tc>
        <w:tc>
          <w:tcPr>
            <w:tcW w:w="1032" w:type="dxa"/>
            <w:tcBorders>
              <w:top w:val="single" w:sz="4" w:space="0" w:color="auto"/>
              <w:left w:val="single" w:sz="4" w:space="0" w:color="auto"/>
              <w:bottom w:val="single" w:sz="4" w:space="0" w:color="auto"/>
              <w:right w:val="single" w:sz="4" w:space="0" w:color="auto"/>
            </w:tcBorders>
            <w:hideMark/>
          </w:tcPr>
          <w:p w:rsidR="009335BE" w:rsidRPr="006F4FE1" w:rsidRDefault="005A1FCE" w:rsidP="009335BE">
            <w:pPr>
              <w:jc w:val="both"/>
              <w:rPr>
                <w:lang w:val="en-US"/>
              </w:rPr>
            </w:pPr>
            <w:r w:rsidRPr="006F4FE1">
              <w:rPr>
                <w:lang w:val="en-US"/>
              </w:rPr>
              <w:t>106.7</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r w:rsidRPr="006F4FE1">
              <w:t>Налоговые доходы</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rPr>
                <w:lang w:val="en-US"/>
              </w:rPr>
            </w:pPr>
            <w:r w:rsidRPr="006F4FE1">
              <w:rPr>
                <w:lang w:val="en-US"/>
              </w:rPr>
              <w:t>15679</w:t>
            </w:r>
            <w:r w:rsidRPr="006F4FE1">
              <w:t>,</w:t>
            </w:r>
            <w:r w:rsidRPr="006F4FE1">
              <w:rPr>
                <w:lang w:val="en-US"/>
              </w:rPr>
              <w:t>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pPr>
            <w:r w:rsidRPr="006F4FE1">
              <w:t>17110,0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713826" w:rsidP="009335BE">
            <w:pPr>
              <w:jc w:val="both"/>
            </w:pPr>
            <w:r w:rsidRPr="006F4FE1">
              <w:t>20</w:t>
            </w:r>
            <w:r w:rsidR="005A1FCE" w:rsidRPr="006F4FE1">
              <w:rPr>
                <w:lang w:val="en-US"/>
              </w:rPr>
              <w:t>0</w:t>
            </w:r>
            <w:r w:rsidRPr="006F4FE1">
              <w:t>27,1</w:t>
            </w:r>
          </w:p>
        </w:tc>
        <w:tc>
          <w:tcPr>
            <w:tcW w:w="1172" w:type="dxa"/>
            <w:tcBorders>
              <w:top w:val="single" w:sz="4" w:space="0" w:color="auto"/>
              <w:left w:val="single" w:sz="4" w:space="0" w:color="auto"/>
              <w:bottom w:val="single" w:sz="4" w:space="0" w:color="auto"/>
              <w:right w:val="single" w:sz="4" w:space="0" w:color="auto"/>
            </w:tcBorders>
            <w:hideMark/>
          </w:tcPr>
          <w:p w:rsidR="009335BE" w:rsidRPr="006F4FE1" w:rsidRDefault="00B64E2F" w:rsidP="009335BE">
            <w:pPr>
              <w:jc w:val="both"/>
            </w:pPr>
            <w:r w:rsidRPr="006F4FE1">
              <w:t>17373,4</w:t>
            </w:r>
          </w:p>
        </w:tc>
        <w:tc>
          <w:tcPr>
            <w:tcW w:w="1440" w:type="dxa"/>
            <w:tcBorders>
              <w:top w:val="single" w:sz="4" w:space="0" w:color="auto"/>
              <w:left w:val="single" w:sz="4" w:space="0" w:color="auto"/>
              <w:bottom w:val="single" w:sz="4" w:space="0" w:color="auto"/>
              <w:right w:val="single" w:sz="4" w:space="0" w:color="auto"/>
            </w:tcBorders>
            <w:hideMark/>
          </w:tcPr>
          <w:p w:rsidR="009335BE" w:rsidRPr="006F4FE1" w:rsidRDefault="00656585" w:rsidP="009335BE">
            <w:pPr>
              <w:jc w:val="both"/>
            </w:pPr>
            <w:r w:rsidRPr="006F4FE1">
              <w:t>101,5</w:t>
            </w:r>
          </w:p>
        </w:tc>
        <w:tc>
          <w:tcPr>
            <w:tcW w:w="1032" w:type="dxa"/>
            <w:tcBorders>
              <w:top w:val="single" w:sz="4" w:space="0" w:color="auto"/>
              <w:left w:val="single" w:sz="4" w:space="0" w:color="auto"/>
              <w:bottom w:val="single" w:sz="4" w:space="0" w:color="auto"/>
              <w:right w:val="single" w:sz="4" w:space="0" w:color="auto"/>
            </w:tcBorders>
            <w:hideMark/>
          </w:tcPr>
          <w:p w:rsidR="009335BE" w:rsidRPr="006F4FE1" w:rsidRDefault="00656585" w:rsidP="009335BE">
            <w:pPr>
              <w:jc w:val="both"/>
            </w:pPr>
            <w:r w:rsidRPr="006F4FE1">
              <w:t>86,7</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r>
              <w:t>НДФЛ</w:t>
            </w:r>
          </w:p>
        </w:tc>
        <w:tc>
          <w:tcPr>
            <w:tcW w:w="1260" w:type="dxa"/>
            <w:tcBorders>
              <w:top w:val="single" w:sz="4" w:space="0" w:color="auto"/>
              <w:left w:val="single" w:sz="4" w:space="0" w:color="auto"/>
              <w:bottom w:val="single" w:sz="4" w:space="0" w:color="auto"/>
              <w:right w:val="single" w:sz="4" w:space="0" w:color="auto"/>
            </w:tcBorders>
            <w:hideMark/>
          </w:tcPr>
          <w:p w:rsidR="009335BE" w:rsidRPr="009335BE" w:rsidRDefault="009335BE" w:rsidP="009335BE">
            <w:pPr>
              <w:jc w:val="both"/>
            </w:pPr>
            <w:r>
              <w:rPr>
                <w:lang w:val="en-US"/>
              </w:rPr>
              <w:t>6630</w:t>
            </w:r>
            <w:r>
              <w:t>,0</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r>
              <w:t>7550,0</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713826" w:rsidP="009335BE">
            <w:pPr>
              <w:jc w:val="both"/>
            </w:pPr>
            <w:r>
              <w:t>5954,4</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B64E2F" w:rsidP="009335BE">
            <w:pPr>
              <w:jc w:val="both"/>
            </w:pPr>
            <w:r>
              <w:t>7674,8</w:t>
            </w:r>
          </w:p>
        </w:tc>
        <w:tc>
          <w:tcPr>
            <w:tcW w:w="1440" w:type="dxa"/>
            <w:tcBorders>
              <w:top w:val="single" w:sz="4" w:space="0" w:color="auto"/>
              <w:left w:val="single" w:sz="4" w:space="0" w:color="auto"/>
              <w:bottom w:val="single" w:sz="4" w:space="0" w:color="auto"/>
              <w:right w:val="single" w:sz="4" w:space="0" w:color="auto"/>
            </w:tcBorders>
            <w:hideMark/>
          </w:tcPr>
          <w:p w:rsidR="009335BE" w:rsidRDefault="00656585" w:rsidP="009335BE">
            <w:pPr>
              <w:jc w:val="both"/>
            </w:pPr>
            <w:r>
              <w:t>101,6</w:t>
            </w:r>
          </w:p>
        </w:tc>
        <w:tc>
          <w:tcPr>
            <w:tcW w:w="1032" w:type="dxa"/>
            <w:tcBorders>
              <w:top w:val="single" w:sz="4" w:space="0" w:color="auto"/>
              <w:left w:val="single" w:sz="4" w:space="0" w:color="auto"/>
              <w:bottom w:val="single" w:sz="4" w:space="0" w:color="auto"/>
              <w:right w:val="single" w:sz="4" w:space="0" w:color="auto"/>
            </w:tcBorders>
            <w:hideMark/>
          </w:tcPr>
          <w:p w:rsidR="009335BE" w:rsidRDefault="00656585" w:rsidP="009335BE">
            <w:pPr>
              <w:jc w:val="both"/>
            </w:pPr>
            <w:r>
              <w:t>128</w:t>
            </w:r>
            <w:r w:rsidR="0044554C">
              <w:t>,9</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r>
              <w:t>ЕСХН</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hideMark/>
          </w:tcPr>
          <w:p w:rsidR="009335BE" w:rsidRDefault="00713826" w:rsidP="009335BE">
            <w:pPr>
              <w:jc w:val="both"/>
            </w:pPr>
            <w:r>
              <w:t>1309,9</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B64E2F" w:rsidP="009335BE">
            <w:pPr>
              <w:jc w:val="both"/>
            </w:pPr>
            <w:r>
              <w:t>52,3</w:t>
            </w:r>
          </w:p>
        </w:tc>
        <w:tc>
          <w:tcPr>
            <w:tcW w:w="144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032"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3,9</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r>
              <w:t>Налог на имущество</w:t>
            </w:r>
          </w:p>
        </w:tc>
        <w:tc>
          <w:tcPr>
            <w:tcW w:w="1260" w:type="dxa"/>
            <w:tcBorders>
              <w:top w:val="single" w:sz="4" w:space="0" w:color="auto"/>
              <w:left w:val="single" w:sz="4" w:space="0" w:color="auto"/>
              <w:bottom w:val="single" w:sz="4" w:space="0" w:color="auto"/>
              <w:right w:val="single" w:sz="4" w:space="0" w:color="auto"/>
            </w:tcBorders>
            <w:hideMark/>
          </w:tcPr>
          <w:p w:rsidR="009335BE" w:rsidRPr="009335BE" w:rsidRDefault="009335BE" w:rsidP="009335BE">
            <w:pPr>
              <w:jc w:val="both"/>
              <w:rPr>
                <w:lang w:val="en-US"/>
              </w:rPr>
            </w:pPr>
            <w:r>
              <w:rPr>
                <w:lang w:val="en-US"/>
              </w:rPr>
              <w:t>1395</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r>
              <w:t>960,0</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713826" w:rsidP="009335BE">
            <w:pPr>
              <w:jc w:val="both"/>
            </w:pPr>
            <w:r>
              <w:t>777,4</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B64E2F" w:rsidP="009335BE">
            <w:pPr>
              <w:jc w:val="both"/>
            </w:pPr>
            <w:r>
              <w:t>970,5</w:t>
            </w:r>
          </w:p>
        </w:tc>
        <w:tc>
          <w:tcPr>
            <w:tcW w:w="1440"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101,1</w:t>
            </w:r>
          </w:p>
        </w:tc>
        <w:tc>
          <w:tcPr>
            <w:tcW w:w="1032"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124,8</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r>
              <w:t>Транспортный налог</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hideMark/>
          </w:tcPr>
          <w:p w:rsidR="009335BE" w:rsidRDefault="00713826" w:rsidP="009335BE">
            <w:pPr>
              <w:jc w:val="both"/>
            </w:pPr>
            <w:r>
              <w:t>1767,6</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44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c>
          <w:tcPr>
            <w:tcW w:w="1032"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p>
        </w:tc>
      </w:tr>
      <w:tr w:rsidR="009335BE" w:rsidTr="006F4FE1">
        <w:trPr>
          <w:trHeight w:val="461"/>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pPr>
              <w:jc w:val="both"/>
            </w:pPr>
            <w:r>
              <w:t>Земельный налог</w:t>
            </w:r>
          </w:p>
        </w:tc>
        <w:tc>
          <w:tcPr>
            <w:tcW w:w="1260" w:type="dxa"/>
            <w:tcBorders>
              <w:top w:val="single" w:sz="4" w:space="0" w:color="auto"/>
              <w:left w:val="single" w:sz="4" w:space="0" w:color="auto"/>
              <w:bottom w:val="single" w:sz="4" w:space="0" w:color="auto"/>
              <w:right w:val="single" w:sz="4" w:space="0" w:color="auto"/>
            </w:tcBorders>
            <w:hideMark/>
          </w:tcPr>
          <w:p w:rsidR="009335BE" w:rsidRPr="009335BE" w:rsidRDefault="009335BE" w:rsidP="009335BE">
            <w:pPr>
              <w:jc w:val="both"/>
              <w:rPr>
                <w:lang w:val="en-US"/>
              </w:rPr>
            </w:pPr>
            <w:r>
              <w:rPr>
                <w:lang w:val="en-US"/>
              </w:rPr>
              <w:t>7654</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r>
              <w:t>8590,0</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713826" w:rsidP="00713826">
            <w:pPr>
              <w:ind w:hanging="47"/>
              <w:jc w:val="both"/>
            </w:pPr>
            <w:r>
              <w:t>10217,8</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B64E2F" w:rsidP="009335BE">
            <w:pPr>
              <w:jc w:val="both"/>
            </w:pPr>
            <w:r>
              <w:t>8675,8</w:t>
            </w:r>
          </w:p>
        </w:tc>
        <w:tc>
          <w:tcPr>
            <w:tcW w:w="1440"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100,9</w:t>
            </w:r>
          </w:p>
        </w:tc>
        <w:tc>
          <w:tcPr>
            <w:tcW w:w="1032"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84,9</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pPr>
              <w:jc w:val="both"/>
            </w:pPr>
            <w:r w:rsidRPr="006F4FE1">
              <w:t>Неналоговые доходы</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pPr>
            <w:r w:rsidRPr="006F4FE1">
              <w:rPr>
                <w:lang w:val="en-US"/>
              </w:rPr>
              <w:t>2465</w:t>
            </w:r>
            <w:r w:rsidRPr="006F4FE1">
              <w:t>,</w:t>
            </w:r>
            <w:r w:rsidRPr="006F4FE1">
              <w:rPr>
                <w:lang w:val="en-US"/>
              </w:rPr>
              <w:t>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pPr>
            <w:r w:rsidRPr="006F4FE1">
              <w:t>8170,0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713826" w:rsidP="009335BE">
            <w:pPr>
              <w:jc w:val="both"/>
            </w:pPr>
            <w:r w:rsidRPr="006F4FE1">
              <w:t>4044,8</w:t>
            </w:r>
          </w:p>
        </w:tc>
        <w:tc>
          <w:tcPr>
            <w:tcW w:w="1172" w:type="dxa"/>
            <w:tcBorders>
              <w:top w:val="single" w:sz="4" w:space="0" w:color="auto"/>
              <w:left w:val="single" w:sz="4" w:space="0" w:color="auto"/>
              <w:bottom w:val="single" w:sz="4" w:space="0" w:color="auto"/>
              <w:right w:val="single" w:sz="4" w:space="0" w:color="auto"/>
            </w:tcBorders>
            <w:hideMark/>
          </w:tcPr>
          <w:p w:rsidR="009335BE" w:rsidRPr="006F4FE1" w:rsidRDefault="00B64E2F" w:rsidP="009335BE">
            <w:pPr>
              <w:jc w:val="both"/>
            </w:pPr>
            <w:r w:rsidRPr="006F4FE1">
              <w:t>8311,5</w:t>
            </w:r>
          </w:p>
        </w:tc>
        <w:tc>
          <w:tcPr>
            <w:tcW w:w="1440"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pPr>
            <w:r w:rsidRPr="006F4FE1">
              <w:t>101,7</w:t>
            </w:r>
          </w:p>
        </w:tc>
        <w:tc>
          <w:tcPr>
            <w:tcW w:w="1032"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pPr>
            <w:r w:rsidRPr="006F4FE1">
              <w:t>205,5</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pPr>
              <w:jc w:val="both"/>
            </w:pPr>
            <w:r w:rsidRPr="006F4FE1">
              <w:t>Арендная плата за землю</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pPr>
            <w:r w:rsidRPr="006F4FE1">
              <w:t>1400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pPr>
            <w:r w:rsidRPr="006F4FE1">
              <w:t>6369,0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713826" w:rsidP="009335BE">
            <w:pPr>
              <w:jc w:val="both"/>
            </w:pPr>
            <w:r w:rsidRPr="006F4FE1">
              <w:t>2568,9</w:t>
            </w:r>
          </w:p>
        </w:tc>
        <w:tc>
          <w:tcPr>
            <w:tcW w:w="1172" w:type="dxa"/>
            <w:tcBorders>
              <w:top w:val="single" w:sz="4" w:space="0" w:color="auto"/>
              <w:left w:val="single" w:sz="4" w:space="0" w:color="auto"/>
              <w:bottom w:val="single" w:sz="4" w:space="0" w:color="auto"/>
              <w:right w:val="single" w:sz="4" w:space="0" w:color="auto"/>
            </w:tcBorders>
            <w:hideMark/>
          </w:tcPr>
          <w:p w:rsidR="009335BE" w:rsidRPr="006F4FE1" w:rsidRDefault="00B64E2F" w:rsidP="009335BE">
            <w:pPr>
              <w:jc w:val="both"/>
            </w:pPr>
            <w:r w:rsidRPr="006F4FE1">
              <w:t>6432,4</w:t>
            </w:r>
          </w:p>
        </w:tc>
        <w:tc>
          <w:tcPr>
            <w:tcW w:w="1440"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pPr>
            <w:r w:rsidRPr="006F4FE1">
              <w:t>100,9</w:t>
            </w:r>
          </w:p>
        </w:tc>
        <w:tc>
          <w:tcPr>
            <w:tcW w:w="1032"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pPr>
            <w:r w:rsidRPr="006F4FE1">
              <w:t>250,4</w:t>
            </w:r>
          </w:p>
        </w:tc>
      </w:tr>
      <w:tr w:rsidR="009335BE" w:rsidTr="009335BE">
        <w:trPr>
          <w:trHeight w:val="639"/>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r>
              <w:t>Доходы от сдачи в аренду имущества</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r>
              <w:t>815</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9335BE" w:rsidP="009335BE">
            <w:pPr>
              <w:jc w:val="both"/>
            </w:pPr>
            <w:r>
              <w:t>945,0</w:t>
            </w:r>
          </w:p>
        </w:tc>
        <w:tc>
          <w:tcPr>
            <w:tcW w:w="1260" w:type="dxa"/>
            <w:tcBorders>
              <w:top w:val="single" w:sz="4" w:space="0" w:color="auto"/>
              <w:left w:val="single" w:sz="4" w:space="0" w:color="auto"/>
              <w:bottom w:val="single" w:sz="4" w:space="0" w:color="auto"/>
              <w:right w:val="single" w:sz="4" w:space="0" w:color="auto"/>
            </w:tcBorders>
            <w:hideMark/>
          </w:tcPr>
          <w:p w:rsidR="009335BE" w:rsidRDefault="00713826" w:rsidP="009335BE">
            <w:pPr>
              <w:jc w:val="both"/>
            </w:pPr>
            <w:r>
              <w:t>740,6</w:t>
            </w:r>
          </w:p>
        </w:tc>
        <w:tc>
          <w:tcPr>
            <w:tcW w:w="1172" w:type="dxa"/>
            <w:tcBorders>
              <w:top w:val="single" w:sz="4" w:space="0" w:color="auto"/>
              <w:left w:val="single" w:sz="4" w:space="0" w:color="auto"/>
              <w:bottom w:val="single" w:sz="4" w:space="0" w:color="auto"/>
              <w:right w:val="single" w:sz="4" w:space="0" w:color="auto"/>
            </w:tcBorders>
            <w:hideMark/>
          </w:tcPr>
          <w:p w:rsidR="009335BE" w:rsidRDefault="00B64E2F" w:rsidP="009335BE">
            <w:pPr>
              <w:jc w:val="both"/>
            </w:pPr>
            <w:r>
              <w:t>990,2</w:t>
            </w:r>
          </w:p>
        </w:tc>
        <w:tc>
          <w:tcPr>
            <w:tcW w:w="1440"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104,7</w:t>
            </w:r>
          </w:p>
        </w:tc>
        <w:tc>
          <w:tcPr>
            <w:tcW w:w="1032" w:type="dxa"/>
            <w:tcBorders>
              <w:top w:val="single" w:sz="4" w:space="0" w:color="auto"/>
              <w:left w:val="single" w:sz="4" w:space="0" w:color="auto"/>
              <w:bottom w:val="single" w:sz="4" w:space="0" w:color="auto"/>
              <w:right w:val="single" w:sz="4" w:space="0" w:color="auto"/>
            </w:tcBorders>
            <w:hideMark/>
          </w:tcPr>
          <w:p w:rsidR="009335BE" w:rsidRDefault="0044554C" w:rsidP="009335BE">
            <w:pPr>
              <w:jc w:val="both"/>
            </w:pPr>
            <w:r>
              <w:t>133,6</w:t>
            </w:r>
          </w:p>
        </w:tc>
      </w:tr>
      <w:tr w:rsidR="009335BE" w:rsidTr="009335BE">
        <w:trPr>
          <w:trHeight w:val="460"/>
        </w:trPr>
        <w:tc>
          <w:tcPr>
            <w:tcW w:w="2536" w:type="dxa"/>
            <w:tcBorders>
              <w:top w:val="single" w:sz="4" w:space="0" w:color="auto"/>
              <w:left w:val="single" w:sz="4" w:space="0" w:color="auto"/>
              <w:bottom w:val="single" w:sz="4" w:space="0" w:color="auto"/>
              <w:right w:val="single" w:sz="4" w:space="0" w:color="auto"/>
            </w:tcBorders>
            <w:vAlign w:val="center"/>
            <w:hideMark/>
          </w:tcPr>
          <w:p w:rsidR="009335BE" w:rsidRDefault="009335BE">
            <w:r>
              <w:t>Доходы от продажи земельных участков</w:t>
            </w:r>
          </w:p>
        </w:tc>
        <w:tc>
          <w:tcPr>
            <w:tcW w:w="1260"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r>
              <w:t>100</w:t>
            </w:r>
          </w:p>
        </w:tc>
        <w:tc>
          <w:tcPr>
            <w:tcW w:w="1260"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r>
              <w:t>500</w:t>
            </w:r>
          </w:p>
        </w:tc>
        <w:tc>
          <w:tcPr>
            <w:tcW w:w="1260" w:type="dxa"/>
            <w:tcBorders>
              <w:top w:val="single" w:sz="4" w:space="0" w:color="auto"/>
              <w:left w:val="single" w:sz="4" w:space="0" w:color="auto"/>
              <w:bottom w:val="single" w:sz="4" w:space="0" w:color="auto"/>
              <w:right w:val="single" w:sz="4" w:space="0" w:color="auto"/>
            </w:tcBorders>
            <w:vAlign w:val="center"/>
          </w:tcPr>
          <w:p w:rsidR="009335BE" w:rsidRDefault="00713826" w:rsidP="009335BE">
            <w:pPr>
              <w:jc w:val="both"/>
            </w:pPr>
            <w:r>
              <w:t>497,5</w:t>
            </w:r>
          </w:p>
        </w:tc>
        <w:tc>
          <w:tcPr>
            <w:tcW w:w="1172" w:type="dxa"/>
            <w:tcBorders>
              <w:top w:val="single" w:sz="4" w:space="0" w:color="auto"/>
              <w:left w:val="single" w:sz="4" w:space="0" w:color="auto"/>
              <w:bottom w:val="single" w:sz="4" w:space="0" w:color="auto"/>
              <w:right w:val="single" w:sz="4" w:space="0" w:color="auto"/>
            </w:tcBorders>
            <w:vAlign w:val="center"/>
          </w:tcPr>
          <w:p w:rsidR="009335BE" w:rsidRDefault="00B64E2F" w:rsidP="009335BE">
            <w:pPr>
              <w:jc w:val="both"/>
            </w:pPr>
            <w:r>
              <w:t>532,4</w:t>
            </w:r>
          </w:p>
        </w:tc>
        <w:tc>
          <w:tcPr>
            <w:tcW w:w="1440" w:type="dxa"/>
            <w:tcBorders>
              <w:top w:val="single" w:sz="4" w:space="0" w:color="auto"/>
              <w:left w:val="single" w:sz="4" w:space="0" w:color="auto"/>
              <w:bottom w:val="single" w:sz="4" w:space="0" w:color="auto"/>
              <w:right w:val="single" w:sz="4" w:space="0" w:color="auto"/>
            </w:tcBorders>
            <w:vAlign w:val="center"/>
          </w:tcPr>
          <w:p w:rsidR="009335BE" w:rsidRDefault="0044554C" w:rsidP="009335BE">
            <w:pPr>
              <w:jc w:val="both"/>
            </w:pPr>
            <w:r>
              <w:t>106,4</w:t>
            </w:r>
          </w:p>
        </w:tc>
        <w:tc>
          <w:tcPr>
            <w:tcW w:w="1032" w:type="dxa"/>
            <w:tcBorders>
              <w:top w:val="single" w:sz="4" w:space="0" w:color="auto"/>
              <w:left w:val="single" w:sz="4" w:space="0" w:color="auto"/>
              <w:bottom w:val="single" w:sz="4" w:space="0" w:color="auto"/>
              <w:right w:val="single" w:sz="4" w:space="0" w:color="auto"/>
            </w:tcBorders>
            <w:vAlign w:val="center"/>
          </w:tcPr>
          <w:p w:rsidR="009335BE" w:rsidRDefault="0044554C" w:rsidP="009335BE">
            <w:pPr>
              <w:jc w:val="both"/>
            </w:pPr>
            <w:r>
              <w:t>107,0</w:t>
            </w:r>
          </w:p>
        </w:tc>
      </w:tr>
      <w:tr w:rsidR="009335BE" w:rsidTr="009335BE">
        <w:trPr>
          <w:trHeight w:val="460"/>
        </w:trPr>
        <w:tc>
          <w:tcPr>
            <w:tcW w:w="2536" w:type="dxa"/>
            <w:tcBorders>
              <w:top w:val="single" w:sz="4" w:space="0" w:color="auto"/>
              <w:left w:val="single" w:sz="4" w:space="0" w:color="auto"/>
              <w:bottom w:val="single" w:sz="4" w:space="0" w:color="auto"/>
              <w:right w:val="single" w:sz="4" w:space="0" w:color="auto"/>
            </w:tcBorders>
            <w:vAlign w:val="center"/>
            <w:hideMark/>
          </w:tcPr>
          <w:p w:rsidR="009335BE" w:rsidRDefault="009335BE">
            <w:r>
              <w:t xml:space="preserve">Административные штрафы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35BE" w:rsidRDefault="00B64E2F" w:rsidP="009335BE">
            <w:pPr>
              <w:jc w:val="both"/>
            </w:pPr>
            <w: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35BE" w:rsidRDefault="00B64E2F" w:rsidP="009335BE">
            <w:pPr>
              <w:jc w:val="both"/>
            </w:pPr>
            <w:r>
              <w:t>15,4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35BE" w:rsidRDefault="00B64E2F" w:rsidP="009335BE">
            <w:pPr>
              <w:jc w:val="both"/>
            </w:pPr>
            <w:r>
              <w:t>85,9</w:t>
            </w:r>
          </w:p>
        </w:tc>
        <w:tc>
          <w:tcPr>
            <w:tcW w:w="1172" w:type="dxa"/>
            <w:tcBorders>
              <w:top w:val="single" w:sz="4" w:space="0" w:color="auto"/>
              <w:left w:val="single" w:sz="4" w:space="0" w:color="auto"/>
              <w:bottom w:val="single" w:sz="4" w:space="0" w:color="auto"/>
              <w:right w:val="single" w:sz="4" w:space="0" w:color="auto"/>
            </w:tcBorders>
            <w:vAlign w:val="center"/>
            <w:hideMark/>
          </w:tcPr>
          <w:p w:rsidR="009335BE" w:rsidRDefault="00B64E2F" w:rsidP="009335BE">
            <w:pPr>
              <w:jc w:val="both"/>
            </w:pPr>
            <w:r>
              <w:t>15,4</w:t>
            </w:r>
          </w:p>
        </w:tc>
        <w:tc>
          <w:tcPr>
            <w:tcW w:w="1440" w:type="dxa"/>
            <w:tcBorders>
              <w:top w:val="single" w:sz="4" w:space="0" w:color="auto"/>
              <w:left w:val="single" w:sz="4" w:space="0" w:color="auto"/>
              <w:bottom w:val="single" w:sz="4" w:space="0" w:color="auto"/>
              <w:right w:val="single" w:sz="4" w:space="0" w:color="auto"/>
            </w:tcBorders>
            <w:vAlign w:val="center"/>
            <w:hideMark/>
          </w:tcPr>
          <w:p w:rsidR="009335BE" w:rsidRDefault="0044554C" w:rsidP="009335BE">
            <w:pPr>
              <w:jc w:val="both"/>
            </w:pPr>
            <w:r>
              <w:t>100,0</w:t>
            </w:r>
          </w:p>
        </w:tc>
        <w:tc>
          <w:tcPr>
            <w:tcW w:w="1032" w:type="dxa"/>
            <w:tcBorders>
              <w:top w:val="single" w:sz="4" w:space="0" w:color="auto"/>
              <w:left w:val="single" w:sz="4" w:space="0" w:color="auto"/>
              <w:bottom w:val="single" w:sz="4" w:space="0" w:color="auto"/>
              <w:right w:val="single" w:sz="4" w:space="0" w:color="auto"/>
            </w:tcBorders>
            <w:vAlign w:val="center"/>
            <w:hideMark/>
          </w:tcPr>
          <w:p w:rsidR="009335BE" w:rsidRDefault="0044554C" w:rsidP="009335BE">
            <w:pPr>
              <w:jc w:val="both"/>
            </w:pPr>
            <w:r>
              <w:t>17,9</w:t>
            </w:r>
          </w:p>
        </w:tc>
      </w:tr>
      <w:tr w:rsidR="009335BE" w:rsidTr="009335BE">
        <w:trPr>
          <w:trHeight w:val="460"/>
        </w:trPr>
        <w:tc>
          <w:tcPr>
            <w:tcW w:w="2536" w:type="dxa"/>
            <w:tcBorders>
              <w:top w:val="single" w:sz="4" w:space="0" w:color="auto"/>
              <w:left w:val="single" w:sz="4" w:space="0" w:color="auto"/>
              <w:bottom w:val="single" w:sz="4" w:space="0" w:color="auto"/>
              <w:right w:val="single" w:sz="4" w:space="0" w:color="auto"/>
            </w:tcBorders>
            <w:hideMark/>
          </w:tcPr>
          <w:p w:rsidR="009335BE" w:rsidRDefault="009335BE">
            <w:r>
              <w:t>Средства полученные от предпринимательс кой и приносящей доход деятельности</w:t>
            </w:r>
          </w:p>
        </w:tc>
        <w:tc>
          <w:tcPr>
            <w:tcW w:w="1260" w:type="dxa"/>
            <w:tcBorders>
              <w:top w:val="single" w:sz="4" w:space="0" w:color="auto"/>
              <w:left w:val="single" w:sz="4" w:space="0" w:color="auto"/>
              <w:bottom w:val="single" w:sz="4" w:space="0" w:color="auto"/>
              <w:right w:val="single" w:sz="4" w:space="0" w:color="auto"/>
            </w:tcBorders>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tcPr>
          <w:p w:rsidR="009335BE" w:rsidRDefault="009335BE" w:rsidP="009335BE">
            <w:pPr>
              <w:jc w:val="both"/>
            </w:pPr>
          </w:p>
        </w:tc>
        <w:tc>
          <w:tcPr>
            <w:tcW w:w="1172" w:type="dxa"/>
            <w:tcBorders>
              <w:top w:val="single" w:sz="4" w:space="0" w:color="auto"/>
              <w:left w:val="single" w:sz="4" w:space="0" w:color="auto"/>
              <w:bottom w:val="single" w:sz="4" w:space="0" w:color="auto"/>
              <w:right w:val="single" w:sz="4" w:space="0" w:color="auto"/>
            </w:tcBorders>
          </w:tcPr>
          <w:p w:rsidR="009335BE" w:rsidRDefault="009335BE" w:rsidP="009335BE">
            <w:pPr>
              <w:jc w:val="both"/>
            </w:pPr>
          </w:p>
        </w:tc>
        <w:tc>
          <w:tcPr>
            <w:tcW w:w="1440" w:type="dxa"/>
            <w:tcBorders>
              <w:top w:val="single" w:sz="4" w:space="0" w:color="auto"/>
              <w:left w:val="single" w:sz="4" w:space="0" w:color="auto"/>
              <w:bottom w:val="single" w:sz="4" w:space="0" w:color="auto"/>
              <w:right w:val="single" w:sz="4" w:space="0" w:color="auto"/>
            </w:tcBorders>
          </w:tcPr>
          <w:p w:rsidR="009335BE" w:rsidRDefault="009335BE" w:rsidP="009335BE">
            <w:pPr>
              <w:jc w:val="both"/>
            </w:pPr>
          </w:p>
        </w:tc>
        <w:tc>
          <w:tcPr>
            <w:tcW w:w="1032" w:type="dxa"/>
            <w:tcBorders>
              <w:top w:val="single" w:sz="4" w:space="0" w:color="auto"/>
              <w:left w:val="single" w:sz="4" w:space="0" w:color="auto"/>
              <w:bottom w:val="single" w:sz="4" w:space="0" w:color="auto"/>
              <w:right w:val="single" w:sz="4" w:space="0" w:color="auto"/>
            </w:tcBorders>
          </w:tcPr>
          <w:p w:rsidR="009335BE" w:rsidRDefault="009335BE" w:rsidP="009335BE">
            <w:pPr>
              <w:jc w:val="both"/>
            </w:pPr>
          </w:p>
        </w:tc>
      </w:tr>
      <w:tr w:rsidR="00713826" w:rsidTr="009335BE">
        <w:trPr>
          <w:trHeight w:val="460"/>
        </w:trPr>
        <w:tc>
          <w:tcPr>
            <w:tcW w:w="2536" w:type="dxa"/>
            <w:tcBorders>
              <w:top w:val="single" w:sz="4" w:space="0" w:color="auto"/>
              <w:left w:val="single" w:sz="4" w:space="0" w:color="auto"/>
              <w:bottom w:val="single" w:sz="4" w:space="0" w:color="auto"/>
              <w:right w:val="single" w:sz="4" w:space="0" w:color="auto"/>
            </w:tcBorders>
            <w:hideMark/>
          </w:tcPr>
          <w:p w:rsidR="00713826" w:rsidRDefault="00713826">
            <w:r>
              <w:t>Прочие доходы от оказания платных услуг</w:t>
            </w:r>
          </w:p>
        </w:tc>
        <w:tc>
          <w:tcPr>
            <w:tcW w:w="1260" w:type="dxa"/>
            <w:tcBorders>
              <w:top w:val="single" w:sz="4" w:space="0" w:color="auto"/>
              <w:left w:val="single" w:sz="4" w:space="0" w:color="auto"/>
              <w:bottom w:val="single" w:sz="4" w:space="0" w:color="auto"/>
              <w:right w:val="single" w:sz="4" w:space="0" w:color="auto"/>
            </w:tcBorders>
          </w:tcPr>
          <w:p w:rsidR="00713826" w:rsidRDefault="00713826" w:rsidP="009335BE">
            <w:pPr>
              <w:jc w:val="both"/>
            </w:pPr>
            <w:r>
              <w:t>150,0</w:t>
            </w:r>
          </w:p>
        </w:tc>
        <w:tc>
          <w:tcPr>
            <w:tcW w:w="1260" w:type="dxa"/>
            <w:tcBorders>
              <w:top w:val="single" w:sz="4" w:space="0" w:color="auto"/>
              <w:left w:val="single" w:sz="4" w:space="0" w:color="auto"/>
              <w:bottom w:val="single" w:sz="4" w:space="0" w:color="auto"/>
              <w:right w:val="single" w:sz="4" w:space="0" w:color="auto"/>
            </w:tcBorders>
          </w:tcPr>
          <w:p w:rsidR="00713826" w:rsidRDefault="00713826" w:rsidP="009335BE">
            <w:pPr>
              <w:jc w:val="both"/>
            </w:pPr>
            <w:r>
              <w:t>340,6</w:t>
            </w:r>
          </w:p>
        </w:tc>
        <w:tc>
          <w:tcPr>
            <w:tcW w:w="1260" w:type="dxa"/>
            <w:tcBorders>
              <w:top w:val="single" w:sz="4" w:space="0" w:color="auto"/>
              <w:left w:val="single" w:sz="4" w:space="0" w:color="auto"/>
              <w:bottom w:val="single" w:sz="4" w:space="0" w:color="auto"/>
              <w:right w:val="single" w:sz="4" w:space="0" w:color="auto"/>
            </w:tcBorders>
          </w:tcPr>
          <w:p w:rsidR="00713826" w:rsidRDefault="00713826" w:rsidP="009335BE">
            <w:pPr>
              <w:jc w:val="both"/>
            </w:pPr>
            <w:r>
              <w:t>151,6</w:t>
            </w:r>
          </w:p>
        </w:tc>
        <w:tc>
          <w:tcPr>
            <w:tcW w:w="1172" w:type="dxa"/>
            <w:tcBorders>
              <w:top w:val="single" w:sz="4" w:space="0" w:color="auto"/>
              <w:left w:val="single" w:sz="4" w:space="0" w:color="auto"/>
              <w:bottom w:val="single" w:sz="4" w:space="0" w:color="auto"/>
              <w:right w:val="single" w:sz="4" w:space="0" w:color="auto"/>
            </w:tcBorders>
          </w:tcPr>
          <w:p w:rsidR="00713826" w:rsidRDefault="00B64E2F" w:rsidP="009335BE">
            <w:pPr>
              <w:jc w:val="both"/>
            </w:pPr>
            <w:r>
              <w:t>341,1</w:t>
            </w:r>
          </w:p>
        </w:tc>
        <w:tc>
          <w:tcPr>
            <w:tcW w:w="1440" w:type="dxa"/>
            <w:tcBorders>
              <w:top w:val="single" w:sz="4" w:space="0" w:color="auto"/>
              <w:left w:val="single" w:sz="4" w:space="0" w:color="auto"/>
              <w:bottom w:val="single" w:sz="4" w:space="0" w:color="auto"/>
              <w:right w:val="single" w:sz="4" w:space="0" w:color="auto"/>
            </w:tcBorders>
          </w:tcPr>
          <w:p w:rsidR="00713826" w:rsidRDefault="0044554C" w:rsidP="009335BE">
            <w:pPr>
              <w:jc w:val="both"/>
            </w:pPr>
            <w:r>
              <w:t>100,1</w:t>
            </w:r>
          </w:p>
        </w:tc>
        <w:tc>
          <w:tcPr>
            <w:tcW w:w="1032" w:type="dxa"/>
            <w:tcBorders>
              <w:top w:val="single" w:sz="4" w:space="0" w:color="auto"/>
              <w:left w:val="single" w:sz="4" w:space="0" w:color="auto"/>
              <w:bottom w:val="single" w:sz="4" w:space="0" w:color="auto"/>
              <w:right w:val="single" w:sz="4" w:space="0" w:color="auto"/>
            </w:tcBorders>
          </w:tcPr>
          <w:p w:rsidR="00713826" w:rsidRDefault="0044554C" w:rsidP="009335BE">
            <w:pPr>
              <w:jc w:val="both"/>
            </w:pPr>
            <w:r>
              <w:t>225,0</w:t>
            </w:r>
          </w:p>
        </w:tc>
      </w:tr>
      <w:tr w:rsidR="009335BE" w:rsidTr="009335BE">
        <w:trPr>
          <w:trHeight w:val="460"/>
        </w:trPr>
        <w:tc>
          <w:tcPr>
            <w:tcW w:w="2536" w:type="dxa"/>
            <w:tcBorders>
              <w:top w:val="single" w:sz="4" w:space="0" w:color="auto"/>
              <w:left w:val="single" w:sz="4" w:space="0" w:color="auto"/>
              <w:bottom w:val="single" w:sz="4" w:space="0" w:color="auto"/>
              <w:right w:val="single" w:sz="4" w:space="0" w:color="auto"/>
            </w:tcBorders>
            <w:vAlign w:val="center"/>
            <w:hideMark/>
          </w:tcPr>
          <w:p w:rsidR="009335BE" w:rsidRDefault="009335BE">
            <w:r>
              <w:t>Прочие неналоговые доходы</w:t>
            </w:r>
          </w:p>
        </w:tc>
        <w:tc>
          <w:tcPr>
            <w:tcW w:w="1260"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p>
        </w:tc>
        <w:tc>
          <w:tcPr>
            <w:tcW w:w="1172"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p>
        </w:tc>
        <w:tc>
          <w:tcPr>
            <w:tcW w:w="1440"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p>
        </w:tc>
        <w:tc>
          <w:tcPr>
            <w:tcW w:w="1032" w:type="dxa"/>
            <w:tcBorders>
              <w:top w:val="single" w:sz="4" w:space="0" w:color="auto"/>
              <w:left w:val="single" w:sz="4" w:space="0" w:color="auto"/>
              <w:bottom w:val="single" w:sz="4" w:space="0" w:color="auto"/>
              <w:right w:val="single" w:sz="4" w:space="0" w:color="auto"/>
            </w:tcBorders>
            <w:vAlign w:val="center"/>
          </w:tcPr>
          <w:p w:rsidR="009335BE" w:rsidRDefault="009335BE" w:rsidP="009335BE">
            <w:pPr>
              <w:jc w:val="both"/>
            </w:pP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pPr>
              <w:jc w:val="both"/>
              <w:rPr>
                <w:bCs/>
              </w:rPr>
            </w:pPr>
            <w:r w:rsidRPr="006F4FE1">
              <w:rPr>
                <w:bCs/>
              </w:rPr>
              <w:t>Безвозмездные поступления</w:t>
            </w:r>
          </w:p>
        </w:tc>
        <w:tc>
          <w:tcPr>
            <w:tcW w:w="1260" w:type="dxa"/>
            <w:tcBorders>
              <w:top w:val="single" w:sz="4" w:space="0" w:color="auto"/>
              <w:left w:val="single" w:sz="4" w:space="0" w:color="auto"/>
              <w:bottom w:val="single" w:sz="4" w:space="0" w:color="auto"/>
              <w:right w:val="single" w:sz="4" w:space="0" w:color="auto"/>
            </w:tcBorders>
          </w:tcPr>
          <w:p w:rsidR="009335BE" w:rsidRPr="006F4FE1" w:rsidRDefault="00713826" w:rsidP="009335BE">
            <w:pPr>
              <w:jc w:val="both"/>
              <w:rPr>
                <w:bCs/>
              </w:rPr>
            </w:pPr>
            <w:r w:rsidRPr="006F4FE1">
              <w:rPr>
                <w:bCs/>
              </w:rPr>
              <w:t>506,0</w:t>
            </w:r>
          </w:p>
        </w:tc>
        <w:tc>
          <w:tcPr>
            <w:tcW w:w="1260" w:type="dxa"/>
            <w:tcBorders>
              <w:top w:val="single" w:sz="4" w:space="0" w:color="auto"/>
              <w:left w:val="single" w:sz="4" w:space="0" w:color="auto"/>
              <w:bottom w:val="single" w:sz="4" w:space="0" w:color="auto"/>
              <w:right w:val="single" w:sz="4" w:space="0" w:color="auto"/>
            </w:tcBorders>
          </w:tcPr>
          <w:p w:rsidR="009335BE" w:rsidRPr="006F4FE1" w:rsidRDefault="00713826" w:rsidP="009335BE">
            <w:pPr>
              <w:jc w:val="both"/>
              <w:rPr>
                <w:bCs/>
              </w:rPr>
            </w:pPr>
            <w:r w:rsidRPr="006F4FE1">
              <w:rPr>
                <w:bCs/>
              </w:rPr>
              <w:t>13958,2</w:t>
            </w:r>
          </w:p>
        </w:tc>
        <w:tc>
          <w:tcPr>
            <w:tcW w:w="1260" w:type="dxa"/>
            <w:tcBorders>
              <w:top w:val="single" w:sz="4" w:space="0" w:color="auto"/>
              <w:left w:val="single" w:sz="4" w:space="0" w:color="auto"/>
              <w:bottom w:val="single" w:sz="4" w:space="0" w:color="auto"/>
              <w:right w:val="single" w:sz="4" w:space="0" w:color="auto"/>
            </w:tcBorders>
          </w:tcPr>
          <w:p w:rsidR="009335BE" w:rsidRPr="006F4FE1" w:rsidRDefault="00713826" w:rsidP="009335BE">
            <w:pPr>
              <w:jc w:val="both"/>
              <w:rPr>
                <w:bCs/>
              </w:rPr>
            </w:pPr>
            <w:r w:rsidRPr="006F4FE1">
              <w:rPr>
                <w:bCs/>
              </w:rPr>
              <w:t>7998,6</w:t>
            </w:r>
          </w:p>
        </w:tc>
        <w:tc>
          <w:tcPr>
            <w:tcW w:w="1172" w:type="dxa"/>
            <w:tcBorders>
              <w:top w:val="single" w:sz="4" w:space="0" w:color="auto"/>
              <w:left w:val="single" w:sz="4" w:space="0" w:color="auto"/>
              <w:bottom w:val="single" w:sz="4" w:space="0" w:color="auto"/>
              <w:right w:val="single" w:sz="4" w:space="0" w:color="auto"/>
            </w:tcBorders>
          </w:tcPr>
          <w:p w:rsidR="009335BE" w:rsidRPr="006F4FE1" w:rsidRDefault="00B64E2F" w:rsidP="009335BE">
            <w:pPr>
              <w:jc w:val="both"/>
              <w:rPr>
                <w:bCs/>
              </w:rPr>
            </w:pPr>
            <w:r w:rsidRPr="006F4FE1">
              <w:rPr>
                <w:bCs/>
              </w:rPr>
              <w:t>13942,4</w:t>
            </w:r>
          </w:p>
        </w:tc>
        <w:tc>
          <w:tcPr>
            <w:tcW w:w="1440"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rPr>
                <w:bCs/>
              </w:rPr>
            </w:pPr>
            <w:r w:rsidRPr="006F4FE1">
              <w:rPr>
                <w:bCs/>
              </w:rPr>
              <w:t>99,8</w:t>
            </w:r>
          </w:p>
        </w:tc>
        <w:tc>
          <w:tcPr>
            <w:tcW w:w="1032" w:type="dxa"/>
            <w:tcBorders>
              <w:top w:val="single" w:sz="4" w:space="0" w:color="auto"/>
              <w:left w:val="single" w:sz="4" w:space="0" w:color="auto"/>
              <w:bottom w:val="single" w:sz="4" w:space="0" w:color="auto"/>
              <w:right w:val="single" w:sz="4" w:space="0" w:color="auto"/>
            </w:tcBorders>
          </w:tcPr>
          <w:p w:rsidR="009335BE" w:rsidRPr="006F4FE1" w:rsidRDefault="0044554C" w:rsidP="009335BE">
            <w:pPr>
              <w:jc w:val="both"/>
              <w:rPr>
                <w:bCs/>
              </w:rPr>
            </w:pPr>
            <w:r w:rsidRPr="006F4FE1">
              <w:rPr>
                <w:bCs/>
              </w:rPr>
              <w:t>174,3</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pPr>
              <w:jc w:val="both"/>
              <w:rPr>
                <w:bCs/>
              </w:rPr>
            </w:pPr>
            <w:r w:rsidRPr="006F4FE1">
              <w:rPr>
                <w:bCs/>
              </w:rPr>
              <w:t xml:space="preserve">в том числе прочие безвозмездные поступ ления  </w:t>
            </w:r>
          </w:p>
        </w:tc>
        <w:tc>
          <w:tcPr>
            <w:tcW w:w="1260" w:type="dxa"/>
            <w:tcBorders>
              <w:top w:val="single" w:sz="4" w:space="0" w:color="auto"/>
              <w:left w:val="single" w:sz="4" w:space="0" w:color="auto"/>
              <w:bottom w:val="single" w:sz="4" w:space="0" w:color="auto"/>
              <w:right w:val="single" w:sz="4" w:space="0" w:color="auto"/>
            </w:tcBorders>
          </w:tcPr>
          <w:p w:rsidR="009335BE" w:rsidRPr="006F4FE1" w:rsidRDefault="00713826" w:rsidP="009335BE">
            <w:pPr>
              <w:jc w:val="both"/>
              <w:rPr>
                <w:bCs/>
              </w:rPr>
            </w:pPr>
            <w:r w:rsidRPr="006F4FE1">
              <w:rPr>
                <w:bCs/>
              </w:rPr>
              <w:t>200,0</w:t>
            </w:r>
          </w:p>
        </w:tc>
        <w:tc>
          <w:tcPr>
            <w:tcW w:w="1260" w:type="dxa"/>
            <w:tcBorders>
              <w:top w:val="single" w:sz="4" w:space="0" w:color="auto"/>
              <w:left w:val="single" w:sz="4" w:space="0" w:color="auto"/>
              <w:bottom w:val="single" w:sz="4" w:space="0" w:color="auto"/>
              <w:right w:val="single" w:sz="4" w:space="0" w:color="auto"/>
            </w:tcBorders>
          </w:tcPr>
          <w:p w:rsidR="009335BE" w:rsidRPr="006F4FE1" w:rsidRDefault="00713826" w:rsidP="009335BE">
            <w:pPr>
              <w:jc w:val="both"/>
              <w:rPr>
                <w:bCs/>
              </w:rPr>
            </w:pPr>
            <w:r w:rsidRPr="006F4FE1">
              <w:rPr>
                <w:bCs/>
              </w:rPr>
              <w:t>640,0</w:t>
            </w:r>
          </w:p>
        </w:tc>
        <w:tc>
          <w:tcPr>
            <w:tcW w:w="1260" w:type="dxa"/>
            <w:tcBorders>
              <w:top w:val="single" w:sz="4" w:space="0" w:color="auto"/>
              <w:left w:val="single" w:sz="4" w:space="0" w:color="auto"/>
              <w:bottom w:val="single" w:sz="4" w:space="0" w:color="auto"/>
              <w:right w:val="single" w:sz="4" w:space="0" w:color="auto"/>
            </w:tcBorders>
          </w:tcPr>
          <w:p w:rsidR="009335BE" w:rsidRPr="006F4FE1" w:rsidRDefault="00713826" w:rsidP="009335BE">
            <w:pPr>
              <w:jc w:val="both"/>
              <w:rPr>
                <w:bCs/>
              </w:rPr>
            </w:pPr>
            <w:r w:rsidRPr="006F4FE1">
              <w:rPr>
                <w:bCs/>
              </w:rPr>
              <w:t>249,8</w:t>
            </w:r>
          </w:p>
        </w:tc>
        <w:tc>
          <w:tcPr>
            <w:tcW w:w="1172" w:type="dxa"/>
            <w:tcBorders>
              <w:top w:val="single" w:sz="4" w:space="0" w:color="auto"/>
              <w:left w:val="single" w:sz="4" w:space="0" w:color="auto"/>
              <w:bottom w:val="single" w:sz="4" w:space="0" w:color="auto"/>
              <w:right w:val="single" w:sz="4" w:space="0" w:color="auto"/>
            </w:tcBorders>
          </w:tcPr>
          <w:p w:rsidR="009335BE" w:rsidRPr="006F4FE1" w:rsidRDefault="00B64E2F" w:rsidP="009335BE">
            <w:pPr>
              <w:jc w:val="both"/>
              <w:rPr>
                <w:bCs/>
              </w:rPr>
            </w:pPr>
            <w:r w:rsidRPr="006F4FE1">
              <w:rPr>
                <w:bCs/>
              </w:rPr>
              <w:t>648,7</w:t>
            </w:r>
          </w:p>
        </w:tc>
        <w:tc>
          <w:tcPr>
            <w:tcW w:w="1440" w:type="dxa"/>
            <w:tcBorders>
              <w:top w:val="single" w:sz="4" w:space="0" w:color="auto"/>
              <w:left w:val="single" w:sz="4" w:space="0" w:color="auto"/>
              <w:bottom w:val="single" w:sz="4" w:space="0" w:color="auto"/>
              <w:right w:val="single" w:sz="4" w:space="0" w:color="auto"/>
            </w:tcBorders>
          </w:tcPr>
          <w:p w:rsidR="009335BE" w:rsidRPr="006F4FE1" w:rsidRDefault="0044554C" w:rsidP="009335BE">
            <w:pPr>
              <w:jc w:val="both"/>
              <w:rPr>
                <w:bCs/>
              </w:rPr>
            </w:pPr>
            <w:r w:rsidRPr="006F4FE1">
              <w:rPr>
                <w:bCs/>
              </w:rPr>
              <w:t>101,3</w:t>
            </w:r>
          </w:p>
        </w:tc>
        <w:tc>
          <w:tcPr>
            <w:tcW w:w="1032" w:type="dxa"/>
            <w:tcBorders>
              <w:top w:val="single" w:sz="4" w:space="0" w:color="auto"/>
              <w:left w:val="single" w:sz="4" w:space="0" w:color="auto"/>
              <w:bottom w:val="single" w:sz="4" w:space="0" w:color="auto"/>
              <w:right w:val="single" w:sz="4" w:space="0" w:color="auto"/>
            </w:tcBorders>
          </w:tcPr>
          <w:p w:rsidR="009335BE" w:rsidRPr="006F4FE1" w:rsidRDefault="0044554C" w:rsidP="009335BE">
            <w:pPr>
              <w:jc w:val="both"/>
              <w:rPr>
                <w:bCs/>
              </w:rPr>
            </w:pPr>
            <w:r w:rsidRPr="006F4FE1">
              <w:rPr>
                <w:bCs/>
              </w:rPr>
              <w:t>259,6</w:t>
            </w:r>
          </w:p>
        </w:tc>
      </w:tr>
      <w:tr w:rsidR="009335BE" w:rsidTr="009335BE">
        <w:trPr>
          <w:trHeight w:val="326"/>
        </w:trPr>
        <w:tc>
          <w:tcPr>
            <w:tcW w:w="2536" w:type="dxa"/>
            <w:tcBorders>
              <w:top w:val="single" w:sz="4" w:space="0" w:color="auto"/>
              <w:left w:val="single" w:sz="4" w:space="0" w:color="auto"/>
              <w:bottom w:val="single" w:sz="4" w:space="0" w:color="auto"/>
              <w:right w:val="single" w:sz="4" w:space="0" w:color="auto"/>
            </w:tcBorders>
            <w:hideMark/>
          </w:tcPr>
          <w:p w:rsidR="009335BE" w:rsidRPr="006F4FE1" w:rsidRDefault="009335BE">
            <w:pPr>
              <w:jc w:val="both"/>
              <w:rPr>
                <w:bCs/>
              </w:rPr>
            </w:pPr>
            <w:r w:rsidRPr="006F4FE1">
              <w:rPr>
                <w:bCs/>
              </w:rPr>
              <w:t>Доходы всего</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9335BE" w:rsidP="009335BE">
            <w:pPr>
              <w:jc w:val="both"/>
              <w:rPr>
                <w:bCs/>
              </w:rPr>
            </w:pPr>
            <w:r w:rsidRPr="006F4FE1">
              <w:rPr>
                <w:bCs/>
              </w:rPr>
              <w:t>18650,0</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713826" w:rsidP="009335BE">
            <w:pPr>
              <w:jc w:val="both"/>
              <w:rPr>
                <w:bCs/>
              </w:rPr>
            </w:pPr>
            <w:r w:rsidRPr="006F4FE1">
              <w:rPr>
                <w:bCs/>
              </w:rPr>
              <w:t>39238,2</w:t>
            </w:r>
          </w:p>
        </w:tc>
        <w:tc>
          <w:tcPr>
            <w:tcW w:w="1260" w:type="dxa"/>
            <w:tcBorders>
              <w:top w:val="single" w:sz="4" w:space="0" w:color="auto"/>
              <w:left w:val="single" w:sz="4" w:space="0" w:color="auto"/>
              <w:bottom w:val="single" w:sz="4" w:space="0" w:color="auto"/>
              <w:right w:val="single" w:sz="4" w:space="0" w:color="auto"/>
            </w:tcBorders>
            <w:hideMark/>
          </w:tcPr>
          <w:p w:rsidR="009335BE" w:rsidRPr="006F4FE1" w:rsidRDefault="00B64E2F" w:rsidP="009335BE">
            <w:pPr>
              <w:jc w:val="both"/>
              <w:rPr>
                <w:bCs/>
              </w:rPr>
            </w:pPr>
            <w:r w:rsidRPr="006F4FE1">
              <w:rPr>
                <w:bCs/>
              </w:rPr>
              <w:t>32070,5</w:t>
            </w:r>
          </w:p>
        </w:tc>
        <w:tc>
          <w:tcPr>
            <w:tcW w:w="1172" w:type="dxa"/>
            <w:tcBorders>
              <w:top w:val="single" w:sz="4" w:space="0" w:color="auto"/>
              <w:left w:val="single" w:sz="4" w:space="0" w:color="auto"/>
              <w:bottom w:val="single" w:sz="4" w:space="0" w:color="auto"/>
              <w:right w:val="single" w:sz="4" w:space="0" w:color="auto"/>
            </w:tcBorders>
            <w:hideMark/>
          </w:tcPr>
          <w:p w:rsidR="009335BE" w:rsidRPr="006F4FE1" w:rsidRDefault="00B64E2F" w:rsidP="009335BE">
            <w:pPr>
              <w:jc w:val="both"/>
              <w:rPr>
                <w:bCs/>
              </w:rPr>
            </w:pPr>
            <w:r w:rsidRPr="006F4FE1">
              <w:rPr>
                <w:bCs/>
              </w:rPr>
              <w:t>39627,3</w:t>
            </w:r>
          </w:p>
        </w:tc>
        <w:tc>
          <w:tcPr>
            <w:tcW w:w="1440"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rPr>
                <w:bCs/>
              </w:rPr>
            </w:pPr>
            <w:r w:rsidRPr="006F4FE1">
              <w:rPr>
                <w:bCs/>
              </w:rPr>
              <w:t>100,9</w:t>
            </w:r>
          </w:p>
        </w:tc>
        <w:tc>
          <w:tcPr>
            <w:tcW w:w="1032" w:type="dxa"/>
            <w:tcBorders>
              <w:top w:val="single" w:sz="4" w:space="0" w:color="auto"/>
              <w:left w:val="single" w:sz="4" w:space="0" w:color="auto"/>
              <w:bottom w:val="single" w:sz="4" w:space="0" w:color="auto"/>
              <w:right w:val="single" w:sz="4" w:space="0" w:color="auto"/>
            </w:tcBorders>
            <w:hideMark/>
          </w:tcPr>
          <w:p w:rsidR="009335BE" w:rsidRPr="006F4FE1" w:rsidRDefault="0044554C" w:rsidP="009335BE">
            <w:pPr>
              <w:jc w:val="both"/>
              <w:rPr>
                <w:bCs/>
              </w:rPr>
            </w:pPr>
            <w:r w:rsidRPr="006F4FE1">
              <w:rPr>
                <w:bCs/>
              </w:rPr>
              <w:t>123,5</w:t>
            </w:r>
          </w:p>
        </w:tc>
      </w:tr>
    </w:tbl>
    <w:p w:rsidR="00FC7E7D" w:rsidRDefault="00FC7E7D" w:rsidP="001A4C45">
      <w:pPr>
        <w:ind w:firstLine="708"/>
        <w:jc w:val="both"/>
        <w:rPr>
          <w:sz w:val="28"/>
          <w:szCs w:val="28"/>
        </w:rPr>
      </w:pPr>
    </w:p>
    <w:p w:rsidR="0011341A" w:rsidRDefault="008A4F03" w:rsidP="00B6404A">
      <w:pPr>
        <w:tabs>
          <w:tab w:val="left" w:pos="7998"/>
          <w:tab w:val="left" w:pos="9480"/>
        </w:tabs>
        <w:jc w:val="both"/>
        <w:rPr>
          <w:sz w:val="28"/>
          <w:szCs w:val="28"/>
        </w:rPr>
      </w:pPr>
      <w:r w:rsidRPr="009C6D54">
        <w:rPr>
          <w:sz w:val="28"/>
          <w:szCs w:val="28"/>
        </w:rPr>
        <w:t>Основными источниками доходов являются:</w:t>
      </w:r>
      <w:r w:rsidR="00B6404A" w:rsidRPr="00B6404A">
        <w:rPr>
          <w:sz w:val="28"/>
          <w:szCs w:val="28"/>
        </w:rPr>
        <w:t xml:space="preserve"> </w:t>
      </w:r>
    </w:p>
    <w:p w:rsidR="0011341A" w:rsidRDefault="0011341A" w:rsidP="00B6404A">
      <w:pPr>
        <w:tabs>
          <w:tab w:val="left" w:pos="7998"/>
          <w:tab w:val="left" w:pos="9480"/>
        </w:tabs>
        <w:jc w:val="both"/>
        <w:rPr>
          <w:sz w:val="28"/>
          <w:szCs w:val="28"/>
        </w:rPr>
      </w:pPr>
      <w:r>
        <w:rPr>
          <w:sz w:val="28"/>
          <w:szCs w:val="28"/>
        </w:rPr>
        <w:t xml:space="preserve">- </w:t>
      </w:r>
      <w:r w:rsidR="00B6404A" w:rsidRPr="009C6D54">
        <w:rPr>
          <w:sz w:val="28"/>
          <w:szCs w:val="28"/>
        </w:rPr>
        <w:t>земельный налог</w:t>
      </w:r>
      <w:r w:rsidR="00B6404A">
        <w:rPr>
          <w:sz w:val="28"/>
          <w:szCs w:val="28"/>
        </w:rPr>
        <w:t xml:space="preserve"> </w:t>
      </w:r>
      <w:r w:rsidR="008B3F18">
        <w:rPr>
          <w:sz w:val="28"/>
          <w:szCs w:val="28"/>
        </w:rPr>
        <w:t>–</w:t>
      </w:r>
      <w:r w:rsidR="00B6404A">
        <w:rPr>
          <w:sz w:val="28"/>
          <w:szCs w:val="28"/>
        </w:rPr>
        <w:t xml:space="preserve"> </w:t>
      </w:r>
      <w:r w:rsidR="008B3F18" w:rsidRPr="008B3F18">
        <w:rPr>
          <w:sz w:val="28"/>
          <w:szCs w:val="28"/>
        </w:rPr>
        <w:t>33.8</w:t>
      </w:r>
      <w:r w:rsidR="00B6404A">
        <w:rPr>
          <w:sz w:val="28"/>
          <w:szCs w:val="28"/>
        </w:rPr>
        <w:t xml:space="preserve"> % от суммы собственных доходов;</w:t>
      </w:r>
      <w:r w:rsidR="00B6404A" w:rsidRPr="00B6404A">
        <w:rPr>
          <w:sz w:val="28"/>
          <w:szCs w:val="28"/>
        </w:rPr>
        <w:t xml:space="preserve"> </w:t>
      </w:r>
    </w:p>
    <w:p w:rsidR="0011341A" w:rsidRDefault="0011341A" w:rsidP="00B6404A">
      <w:pPr>
        <w:tabs>
          <w:tab w:val="left" w:pos="7998"/>
          <w:tab w:val="left" w:pos="9480"/>
        </w:tabs>
        <w:jc w:val="both"/>
        <w:rPr>
          <w:sz w:val="28"/>
          <w:szCs w:val="28"/>
        </w:rPr>
      </w:pPr>
      <w:r>
        <w:rPr>
          <w:sz w:val="28"/>
          <w:szCs w:val="28"/>
        </w:rPr>
        <w:lastRenderedPageBreak/>
        <w:t xml:space="preserve">- </w:t>
      </w:r>
      <w:r w:rsidR="00B6404A" w:rsidRPr="009C6D54">
        <w:rPr>
          <w:sz w:val="28"/>
          <w:szCs w:val="28"/>
        </w:rPr>
        <w:t>налог на доходы физических ли</w:t>
      </w:r>
      <w:r w:rsidR="00B6404A">
        <w:rPr>
          <w:sz w:val="28"/>
          <w:szCs w:val="28"/>
        </w:rPr>
        <w:t xml:space="preserve">ц </w:t>
      </w:r>
      <w:r w:rsidR="008B3F18">
        <w:rPr>
          <w:sz w:val="28"/>
          <w:szCs w:val="28"/>
        </w:rPr>
        <w:t>–</w:t>
      </w:r>
      <w:r w:rsidR="00B6404A">
        <w:rPr>
          <w:sz w:val="28"/>
          <w:szCs w:val="28"/>
        </w:rPr>
        <w:t xml:space="preserve"> </w:t>
      </w:r>
      <w:r w:rsidR="008B3F18" w:rsidRPr="008B3F18">
        <w:rPr>
          <w:sz w:val="28"/>
          <w:szCs w:val="28"/>
        </w:rPr>
        <w:t>29.9</w:t>
      </w:r>
      <w:r w:rsidR="00B6404A" w:rsidRPr="009C6D54">
        <w:rPr>
          <w:sz w:val="28"/>
          <w:szCs w:val="28"/>
        </w:rPr>
        <w:t xml:space="preserve"> % от суммы собственных доходов</w:t>
      </w:r>
      <w:r w:rsidR="00B6404A">
        <w:rPr>
          <w:sz w:val="28"/>
          <w:szCs w:val="28"/>
        </w:rPr>
        <w:t xml:space="preserve">; </w:t>
      </w:r>
    </w:p>
    <w:p w:rsidR="0011341A" w:rsidRDefault="0011341A" w:rsidP="00B6404A">
      <w:pPr>
        <w:tabs>
          <w:tab w:val="left" w:pos="7998"/>
          <w:tab w:val="left" w:pos="9480"/>
        </w:tabs>
        <w:jc w:val="both"/>
        <w:rPr>
          <w:sz w:val="28"/>
          <w:szCs w:val="28"/>
        </w:rPr>
      </w:pPr>
      <w:r>
        <w:rPr>
          <w:sz w:val="28"/>
          <w:szCs w:val="28"/>
        </w:rPr>
        <w:t xml:space="preserve">- </w:t>
      </w:r>
      <w:r w:rsidR="00B6404A" w:rsidRPr="009C6D54">
        <w:rPr>
          <w:sz w:val="28"/>
          <w:szCs w:val="28"/>
        </w:rPr>
        <w:t>доходы, получаемые в виде арендной платы за землю</w:t>
      </w:r>
      <w:r>
        <w:rPr>
          <w:sz w:val="28"/>
          <w:szCs w:val="28"/>
        </w:rPr>
        <w:t xml:space="preserve"> </w:t>
      </w:r>
      <w:r w:rsidR="008B3F18">
        <w:rPr>
          <w:sz w:val="28"/>
          <w:szCs w:val="28"/>
        </w:rPr>
        <w:t>–</w:t>
      </w:r>
      <w:r>
        <w:rPr>
          <w:sz w:val="28"/>
          <w:szCs w:val="28"/>
        </w:rPr>
        <w:t xml:space="preserve"> </w:t>
      </w:r>
      <w:r w:rsidR="008B3F18" w:rsidRPr="008B3F18">
        <w:rPr>
          <w:sz w:val="28"/>
          <w:szCs w:val="28"/>
        </w:rPr>
        <w:t>3</w:t>
      </w:r>
      <w:r w:rsidR="008B3F18">
        <w:rPr>
          <w:sz w:val="28"/>
          <w:szCs w:val="28"/>
        </w:rPr>
        <w:t>,</w:t>
      </w:r>
      <w:r>
        <w:rPr>
          <w:sz w:val="28"/>
          <w:szCs w:val="28"/>
        </w:rPr>
        <w:t>5 %</w:t>
      </w:r>
      <w:r w:rsidRPr="009C6D54">
        <w:rPr>
          <w:sz w:val="28"/>
          <w:szCs w:val="28"/>
        </w:rPr>
        <w:t xml:space="preserve"> от суммы собственных доходов</w:t>
      </w:r>
      <w:r w:rsidR="00B6404A">
        <w:rPr>
          <w:sz w:val="28"/>
          <w:szCs w:val="28"/>
        </w:rPr>
        <w:t>;</w:t>
      </w:r>
      <w:r w:rsidR="00B6404A" w:rsidRPr="00B6404A">
        <w:rPr>
          <w:sz w:val="28"/>
          <w:szCs w:val="28"/>
        </w:rPr>
        <w:t xml:space="preserve"> </w:t>
      </w:r>
    </w:p>
    <w:p w:rsidR="00B6404A" w:rsidRPr="006F4FE1" w:rsidRDefault="00B6404A" w:rsidP="00B6404A">
      <w:pPr>
        <w:ind w:firstLine="708"/>
        <w:jc w:val="both"/>
        <w:rPr>
          <w:sz w:val="28"/>
          <w:szCs w:val="28"/>
        </w:rPr>
      </w:pPr>
      <w:r w:rsidRPr="006F4FE1">
        <w:rPr>
          <w:sz w:val="28"/>
          <w:szCs w:val="28"/>
        </w:rPr>
        <w:t xml:space="preserve">Земельный налог в объеме налоговых платежей составляет </w:t>
      </w:r>
      <w:r w:rsidR="008B3F18" w:rsidRPr="006F4FE1">
        <w:rPr>
          <w:sz w:val="28"/>
          <w:szCs w:val="28"/>
        </w:rPr>
        <w:t>49,9</w:t>
      </w:r>
      <w:r w:rsidRPr="006F4FE1">
        <w:rPr>
          <w:sz w:val="28"/>
          <w:szCs w:val="28"/>
        </w:rPr>
        <w:t xml:space="preserve"> %, в 201</w:t>
      </w:r>
      <w:r w:rsidR="008B3F18" w:rsidRPr="006F4FE1">
        <w:rPr>
          <w:sz w:val="28"/>
          <w:szCs w:val="28"/>
        </w:rPr>
        <w:t>1</w:t>
      </w:r>
      <w:r w:rsidRPr="006F4FE1">
        <w:rPr>
          <w:sz w:val="28"/>
          <w:szCs w:val="28"/>
        </w:rPr>
        <w:t xml:space="preserve">году – </w:t>
      </w:r>
      <w:r w:rsidR="008B3F18" w:rsidRPr="006F4FE1">
        <w:rPr>
          <w:sz w:val="28"/>
          <w:szCs w:val="28"/>
        </w:rPr>
        <w:t>41,9</w:t>
      </w:r>
      <w:r w:rsidRPr="006F4FE1">
        <w:rPr>
          <w:sz w:val="28"/>
          <w:szCs w:val="28"/>
        </w:rPr>
        <w:t xml:space="preserve"> %. Исполнение доходов по земельному налогу составило </w:t>
      </w:r>
      <w:r w:rsidR="00FC1D46" w:rsidRPr="006F4FE1">
        <w:rPr>
          <w:sz w:val="28"/>
          <w:szCs w:val="28"/>
        </w:rPr>
        <w:t>8675,8</w:t>
      </w:r>
      <w:r w:rsidRPr="006F4FE1">
        <w:rPr>
          <w:sz w:val="28"/>
          <w:szCs w:val="28"/>
        </w:rPr>
        <w:t xml:space="preserve"> тыс. рублей или </w:t>
      </w:r>
      <w:r w:rsidR="00FC1D46" w:rsidRPr="006F4FE1">
        <w:rPr>
          <w:sz w:val="28"/>
          <w:szCs w:val="28"/>
        </w:rPr>
        <w:t>101,5</w:t>
      </w:r>
      <w:r w:rsidRPr="006F4FE1">
        <w:rPr>
          <w:sz w:val="28"/>
          <w:szCs w:val="28"/>
        </w:rPr>
        <w:t xml:space="preserve"> % к уточненному плану. По сравнению с 201</w:t>
      </w:r>
      <w:r w:rsidR="00FC1D46" w:rsidRPr="006F4FE1">
        <w:rPr>
          <w:sz w:val="28"/>
          <w:szCs w:val="28"/>
        </w:rPr>
        <w:t>1</w:t>
      </w:r>
      <w:r w:rsidRPr="006F4FE1">
        <w:rPr>
          <w:sz w:val="28"/>
          <w:szCs w:val="28"/>
        </w:rPr>
        <w:t xml:space="preserve"> годом поступления по земельному налогу </w:t>
      </w:r>
      <w:r w:rsidR="00FC1D46" w:rsidRPr="006F4FE1">
        <w:rPr>
          <w:sz w:val="28"/>
          <w:szCs w:val="28"/>
        </w:rPr>
        <w:t>уменьшилось</w:t>
      </w:r>
      <w:r w:rsidRPr="006F4FE1">
        <w:rPr>
          <w:sz w:val="28"/>
          <w:szCs w:val="28"/>
        </w:rPr>
        <w:t xml:space="preserve"> на </w:t>
      </w:r>
      <w:r w:rsidR="00FC1D46" w:rsidRPr="006F4FE1">
        <w:rPr>
          <w:sz w:val="28"/>
          <w:szCs w:val="28"/>
        </w:rPr>
        <w:t>1542,0</w:t>
      </w:r>
      <w:r w:rsidRPr="006F4FE1">
        <w:rPr>
          <w:sz w:val="28"/>
          <w:szCs w:val="28"/>
        </w:rPr>
        <w:t xml:space="preserve"> тыс. рублей, или на </w:t>
      </w:r>
      <w:r w:rsidR="00FC1D46" w:rsidRPr="006F4FE1">
        <w:rPr>
          <w:sz w:val="28"/>
          <w:szCs w:val="28"/>
        </w:rPr>
        <w:t>25,1</w:t>
      </w:r>
      <w:r w:rsidRPr="006F4FE1">
        <w:rPr>
          <w:sz w:val="28"/>
          <w:szCs w:val="28"/>
        </w:rPr>
        <w:t xml:space="preserve"> %. </w:t>
      </w:r>
      <w:r w:rsidR="000150F5" w:rsidRPr="006F4FE1">
        <w:rPr>
          <w:sz w:val="28"/>
          <w:szCs w:val="28"/>
        </w:rPr>
        <w:t xml:space="preserve"> </w:t>
      </w:r>
    </w:p>
    <w:p w:rsidR="0011341A" w:rsidRPr="006F4FE1" w:rsidRDefault="0011341A" w:rsidP="0011341A">
      <w:pPr>
        <w:ind w:firstLine="708"/>
        <w:jc w:val="both"/>
        <w:rPr>
          <w:sz w:val="28"/>
          <w:szCs w:val="28"/>
        </w:rPr>
      </w:pPr>
      <w:r w:rsidRPr="006F4FE1">
        <w:rPr>
          <w:sz w:val="28"/>
          <w:szCs w:val="28"/>
        </w:rPr>
        <w:t>Налог на доходы физических лиц – 2</w:t>
      </w:r>
      <w:r w:rsidR="009F1C62" w:rsidRPr="006F4FE1">
        <w:rPr>
          <w:sz w:val="28"/>
          <w:szCs w:val="28"/>
        </w:rPr>
        <w:t>9</w:t>
      </w:r>
      <w:r w:rsidRPr="006F4FE1">
        <w:rPr>
          <w:sz w:val="28"/>
          <w:szCs w:val="28"/>
        </w:rPr>
        <w:t>,</w:t>
      </w:r>
      <w:r w:rsidR="00FC1D46" w:rsidRPr="006F4FE1">
        <w:rPr>
          <w:sz w:val="28"/>
          <w:szCs w:val="28"/>
        </w:rPr>
        <w:t>9</w:t>
      </w:r>
      <w:r w:rsidRPr="006F4FE1">
        <w:rPr>
          <w:sz w:val="28"/>
          <w:szCs w:val="28"/>
        </w:rPr>
        <w:t>% от общей суммы налоговых доходов. По сравнению с 201</w:t>
      </w:r>
      <w:r w:rsidR="00FC1D46" w:rsidRPr="006F4FE1">
        <w:rPr>
          <w:sz w:val="28"/>
          <w:szCs w:val="28"/>
        </w:rPr>
        <w:t>1</w:t>
      </w:r>
      <w:r w:rsidRPr="006F4FE1">
        <w:rPr>
          <w:sz w:val="28"/>
          <w:szCs w:val="28"/>
        </w:rPr>
        <w:t xml:space="preserve">годом поступления налога на доходы физических лиц увеличились </w:t>
      </w:r>
      <w:r w:rsidR="00FC1D46" w:rsidRPr="006F4FE1">
        <w:rPr>
          <w:sz w:val="28"/>
          <w:szCs w:val="28"/>
        </w:rPr>
        <w:t>1720,4</w:t>
      </w:r>
      <w:r w:rsidRPr="006F4FE1">
        <w:rPr>
          <w:sz w:val="28"/>
          <w:szCs w:val="28"/>
        </w:rPr>
        <w:t xml:space="preserve"> тыс. рублей или на </w:t>
      </w:r>
      <w:r w:rsidR="00FC1D46" w:rsidRPr="006F4FE1">
        <w:rPr>
          <w:sz w:val="28"/>
          <w:szCs w:val="28"/>
        </w:rPr>
        <w:t>22,5</w:t>
      </w:r>
      <w:r w:rsidRPr="006F4FE1">
        <w:rPr>
          <w:sz w:val="28"/>
          <w:szCs w:val="28"/>
        </w:rPr>
        <w:t xml:space="preserve"> %. </w:t>
      </w:r>
    </w:p>
    <w:p w:rsidR="009F1C62" w:rsidRPr="006F4FE1" w:rsidRDefault="009F1C62" w:rsidP="009F1C62">
      <w:pPr>
        <w:ind w:firstLine="708"/>
        <w:jc w:val="both"/>
        <w:rPr>
          <w:sz w:val="28"/>
          <w:szCs w:val="28"/>
        </w:rPr>
      </w:pPr>
      <w:r w:rsidRPr="006F4FE1">
        <w:rPr>
          <w:sz w:val="28"/>
          <w:szCs w:val="28"/>
        </w:rPr>
        <w:t xml:space="preserve">Налог на имущество физических лиц исполнен в сумме </w:t>
      </w:r>
      <w:r w:rsidR="004922C3" w:rsidRPr="006F4FE1">
        <w:rPr>
          <w:sz w:val="28"/>
          <w:szCs w:val="28"/>
        </w:rPr>
        <w:t>970,5</w:t>
      </w:r>
      <w:r w:rsidRPr="006F4FE1">
        <w:rPr>
          <w:sz w:val="28"/>
          <w:szCs w:val="28"/>
        </w:rPr>
        <w:t xml:space="preserve"> тыс. рублей или </w:t>
      </w:r>
      <w:r w:rsidR="004922C3" w:rsidRPr="006F4FE1">
        <w:rPr>
          <w:sz w:val="28"/>
          <w:szCs w:val="28"/>
        </w:rPr>
        <w:t>124,8</w:t>
      </w:r>
      <w:r w:rsidRPr="006F4FE1">
        <w:rPr>
          <w:sz w:val="28"/>
          <w:szCs w:val="28"/>
        </w:rPr>
        <w:t xml:space="preserve"> % к плановым назначениям. По сравнению с 201</w:t>
      </w:r>
      <w:r w:rsidR="004922C3" w:rsidRPr="006F4FE1">
        <w:rPr>
          <w:sz w:val="28"/>
          <w:szCs w:val="28"/>
        </w:rPr>
        <w:t>1</w:t>
      </w:r>
      <w:r w:rsidRPr="006F4FE1">
        <w:rPr>
          <w:sz w:val="28"/>
          <w:szCs w:val="28"/>
        </w:rPr>
        <w:t xml:space="preserve"> годом поступления налога на имущество физических лиц </w:t>
      </w:r>
      <w:r w:rsidR="004922C3" w:rsidRPr="006F4FE1">
        <w:rPr>
          <w:sz w:val="28"/>
          <w:szCs w:val="28"/>
        </w:rPr>
        <w:t xml:space="preserve">увеличились </w:t>
      </w:r>
      <w:r w:rsidRPr="006F4FE1">
        <w:rPr>
          <w:sz w:val="28"/>
          <w:szCs w:val="28"/>
        </w:rPr>
        <w:t xml:space="preserve"> на </w:t>
      </w:r>
      <w:r w:rsidR="00F7739C" w:rsidRPr="006F4FE1">
        <w:rPr>
          <w:sz w:val="28"/>
          <w:szCs w:val="28"/>
        </w:rPr>
        <w:t>193,1</w:t>
      </w:r>
      <w:r w:rsidRPr="006F4FE1">
        <w:rPr>
          <w:sz w:val="28"/>
          <w:szCs w:val="28"/>
        </w:rPr>
        <w:t xml:space="preserve"> тыс. рублей, или </w:t>
      </w:r>
      <w:r w:rsidR="00F7739C" w:rsidRPr="006F4FE1">
        <w:rPr>
          <w:sz w:val="28"/>
          <w:szCs w:val="28"/>
        </w:rPr>
        <w:t>24,8%</w:t>
      </w:r>
      <w:r w:rsidRPr="006F4FE1">
        <w:rPr>
          <w:sz w:val="28"/>
          <w:szCs w:val="28"/>
        </w:rPr>
        <w:t xml:space="preserve"> </w:t>
      </w:r>
    </w:p>
    <w:p w:rsidR="00365D3B" w:rsidRPr="003D6DFF" w:rsidRDefault="00A71D31" w:rsidP="00A71D31">
      <w:pPr>
        <w:ind w:firstLine="708"/>
        <w:jc w:val="both"/>
        <w:rPr>
          <w:sz w:val="28"/>
          <w:szCs w:val="28"/>
        </w:rPr>
      </w:pPr>
      <w:r w:rsidRPr="006F4FE1">
        <w:rPr>
          <w:sz w:val="28"/>
          <w:szCs w:val="28"/>
        </w:rPr>
        <w:t>За 201</w:t>
      </w:r>
      <w:r w:rsidR="00F54619" w:rsidRPr="006F4FE1">
        <w:rPr>
          <w:sz w:val="28"/>
          <w:szCs w:val="28"/>
        </w:rPr>
        <w:t>2</w:t>
      </w:r>
      <w:r w:rsidRPr="006F4FE1">
        <w:rPr>
          <w:sz w:val="28"/>
          <w:szCs w:val="28"/>
        </w:rPr>
        <w:t xml:space="preserve"> год доходы от аренды земельных участков, государственная собственность на которые не разграничена и которые расположены в границах поселения, а так же средства от продажи права на заключение договоров аренды указанных земельных участков составили </w:t>
      </w:r>
      <w:r w:rsidR="00F7739C" w:rsidRPr="006F4FE1">
        <w:rPr>
          <w:sz w:val="28"/>
          <w:szCs w:val="28"/>
        </w:rPr>
        <w:t>6432,4</w:t>
      </w:r>
      <w:r w:rsidRPr="006F4FE1">
        <w:rPr>
          <w:sz w:val="28"/>
          <w:szCs w:val="28"/>
        </w:rPr>
        <w:t xml:space="preserve"> тыс. рублей </w:t>
      </w:r>
      <w:r w:rsidR="00F7739C" w:rsidRPr="006F4FE1">
        <w:rPr>
          <w:sz w:val="28"/>
          <w:szCs w:val="28"/>
        </w:rPr>
        <w:t xml:space="preserve">и составляет </w:t>
      </w:r>
      <w:r w:rsidRPr="006F4FE1">
        <w:rPr>
          <w:sz w:val="28"/>
          <w:szCs w:val="28"/>
        </w:rPr>
        <w:t xml:space="preserve"> </w:t>
      </w:r>
      <w:r w:rsidR="00F7739C" w:rsidRPr="006F4FE1">
        <w:rPr>
          <w:sz w:val="28"/>
          <w:szCs w:val="28"/>
        </w:rPr>
        <w:t>459,</w:t>
      </w:r>
      <w:r w:rsidRPr="006F4FE1">
        <w:rPr>
          <w:sz w:val="28"/>
          <w:szCs w:val="28"/>
        </w:rPr>
        <w:t>% к плановым назначениям. По сравнению с 20</w:t>
      </w:r>
      <w:r w:rsidR="00F7739C" w:rsidRPr="006F4FE1">
        <w:rPr>
          <w:sz w:val="28"/>
          <w:szCs w:val="28"/>
        </w:rPr>
        <w:t>11</w:t>
      </w:r>
      <w:r w:rsidRPr="006F4FE1">
        <w:rPr>
          <w:sz w:val="28"/>
          <w:szCs w:val="28"/>
        </w:rPr>
        <w:t xml:space="preserve"> годом поступления доходов от </w:t>
      </w:r>
      <w:r w:rsidRPr="003D6DFF">
        <w:rPr>
          <w:sz w:val="28"/>
          <w:szCs w:val="28"/>
        </w:rPr>
        <w:t xml:space="preserve">аренды земельных участков увеличились на </w:t>
      </w:r>
      <w:r w:rsidR="00F7739C" w:rsidRPr="003D6DFF">
        <w:rPr>
          <w:sz w:val="28"/>
          <w:szCs w:val="28"/>
        </w:rPr>
        <w:t>3863,5</w:t>
      </w:r>
      <w:r w:rsidRPr="003D6DFF">
        <w:rPr>
          <w:sz w:val="28"/>
          <w:szCs w:val="28"/>
        </w:rPr>
        <w:t xml:space="preserve">  тыс. рублей, или на </w:t>
      </w:r>
      <w:r w:rsidR="00F7739C" w:rsidRPr="003D6DFF">
        <w:rPr>
          <w:sz w:val="28"/>
          <w:szCs w:val="28"/>
        </w:rPr>
        <w:t>150,4%</w:t>
      </w:r>
      <w:r w:rsidRPr="003D6DFF">
        <w:rPr>
          <w:sz w:val="28"/>
          <w:szCs w:val="28"/>
        </w:rPr>
        <w:t xml:space="preserve"> </w:t>
      </w:r>
    </w:p>
    <w:p w:rsidR="00A71D31" w:rsidRPr="003D6DFF" w:rsidRDefault="00A71D31" w:rsidP="00A71D31">
      <w:pPr>
        <w:ind w:firstLine="708"/>
        <w:jc w:val="both"/>
        <w:rPr>
          <w:sz w:val="28"/>
          <w:szCs w:val="28"/>
        </w:rPr>
      </w:pPr>
      <w:r w:rsidRPr="003D6DFF">
        <w:rPr>
          <w:sz w:val="28"/>
          <w:szCs w:val="28"/>
        </w:rPr>
        <w:t>Увеличение доходов в 201</w:t>
      </w:r>
      <w:r w:rsidR="00F54619" w:rsidRPr="003D6DFF">
        <w:rPr>
          <w:sz w:val="28"/>
          <w:szCs w:val="28"/>
        </w:rPr>
        <w:t>2</w:t>
      </w:r>
      <w:r w:rsidRPr="003D6DFF">
        <w:rPr>
          <w:sz w:val="28"/>
          <w:szCs w:val="28"/>
        </w:rPr>
        <w:t xml:space="preserve"> году связано с тем, что</w:t>
      </w:r>
      <w:r w:rsidR="00DF10F3" w:rsidRPr="003D6DFF">
        <w:rPr>
          <w:color w:val="FF0000"/>
          <w:sz w:val="32"/>
          <w:szCs w:val="28"/>
        </w:rPr>
        <w:t xml:space="preserve"> </w:t>
      </w:r>
      <w:r w:rsidR="00DF10F3" w:rsidRPr="003D6DFF">
        <w:rPr>
          <w:sz w:val="28"/>
          <w:szCs w:val="28"/>
        </w:rPr>
        <w:t xml:space="preserve">увеличился размер арендной платы, а так же возросло количество </w:t>
      </w:r>
      <w:r w:rsidR="007F590B" w:rsidRPr="003D6DFF">
        <w:rPr>
          <w:sz w:val="28"/>
          <w:szCs w:val="28"/>
        </w:rPr>
        <w:t>заключенных договоров</w:t>
      </w:r>
      <w:r w:rsidR="00DF10F3" w:rsidRPr="003D6DFF">
        <w:rPr>
          <w:sz w:val="28"/>
          <w:szCs w:val="28"/>
        </w:rPr>
        <w:t>.</w:t>
      </w:r>
      <w:r w:rsidR="00DF10F3" w:rsidRPr="003D6DFF">
        <w:rPr>
          <w:color w:val="3333FF"/>
          <w:sz w:val="28"/>
          <w:szCs w:val="28"/>
        </w:rPr>
        <w:t xml:space="preserve"> </w:t>
      </w:r>
    </w:p>
    <w:p w:rsidR="00F7739C" w:rsidRPr="003D6DFF" w:rsidRDefault="00A71D31" w:rsidP="00A71D31">
      <w:pPr>
        <w:ind w:firstLine="708"/>
        <w:jc w:val="both"/>
        <w:rPr>
          <w:sz w:val="28"/>
          <w:szCs w:val="28"/>
        </w:rPr>
      </w:pPr>
      <w:r w:rsidRPr="003D6DFF">
        <w:rPr>
          <w:sz w:val="28"/>
          <w:szCs w:val="28"/>
        </w:rPr>
        <w:t xml:space="preserve">Доходы бюджета поселения от сдачи в аренду имущества, составили </w:t>
      </w:r>
      <w:r w:rsidR="00F7739C" w:rsidRPr="003D6DFF">
        <w:rPr>
          <w:sz w:val="28"/>
          <w:szCs w:val="28"/>
        </w:rPr>
        <w:t>990,2</w:t>
      </w:r>
      <w:r w:rsidRPr="003D6DFF">
        <w:rPr>
          <w:sz w:val="28"/>
          <w:szCs w:val="28"/>
        </w:rPr>
        <w:t xml:space="preserve"> тыс. рублей ил</w:t>
      </w:r>
      <w:r w:rsidR="0020414E" w:rsidRPr="003D6DFF">
        <w:rPr>
          <w:sz w:val="28"/>
          <w:szCs w:val="28"/>
        </w:rPr>
        <w:t xml:space="preserve">и </w:t>
      </w:r>
      <w:r w:rsidR="00F7739C" w:rsidRPr="003D6DFF">
        <w:rPr>
          <w:sz w:val="28"/>
          <w:szCs w:val="28"/>
        </w:rPr>
        <w:t>104,8</w:t>
      </w:r>
      <w:r w:rsidR="0020414E" w:rsidRPr="003D6DFF">
        <w:rPr>
          <w:sz w:val="28"/>
          <w:szCs w:val="28"/>
        </w:rPr>
        <w:t xml:space="preserve"> % к утвержденному плану</w:t>
      </w:r>
      <w:r w:rsidRPr="003D6DFF">
        <w:rPr>
          <w:sz w:val="28"/>
          <w:szCs w:val="28"/>
        </w:rPr>
        <w:t xml:space="preserve"> и на </w:t>
      </w:r>
      <w:r w:rsidR="00F7739C" w:rsidRPr="003D6DFF">
        <w:rPr>
          <w:sz w:val="28"/>
          <w:szCs w:val="28"/>
        </w:rPr>
        <w:t>249,6 тыс. рублей больше ,</w:t>
      </w:r>
      <w:r w:rsidRPr="003D6DFF">
        <w:rPr>
          <w:sz w:val="28"/>
          <w:szCs w:val="28"/>
        </w:rPr>
        <w:t xml:space="preserve"> чем в предшествующем 201</w:t>
      </w:r>
      <w:r w:rsidR="00F7739C" w:rsidRPr="003D6DFF">
        <w:rPr>
          <w:sz w:val="28"/>
          <w:szCs w:val="28"/>
        </w:rPr>
        <w:t>1</w:t>
      </w:r>
      <w:r w:rsidRPr="003D6DFF">
        <w:rPr>
          <w:sz w:val="28"/>
          <w:szCs w:val="28"/>
        </w:rPr>
        <w:t xml:space="preserve"> году. </w:t>
      </w:r>
    </w:p>
    <w:p w:rsidR="00F7739C" w:rsidRPr="003D6DFF" w:rsidRDefault="00E45D12" w:rsidP="00A71D31">
      <w:pPr>
        <w:ind w:firstLine="708"/>
        <w:jc w:val="both"/>
        <w:rPr>
          <w:sz w:val="28"/>
          <w:szCs w:val="28"/>
        </w:rPr>
      </w:pPr>
      <w:r w:rsidRPr="003D6DFF">
        <w:rPr>
          <w:sz w:val="28"/>
          <w:szCs w:val="28"/>
        </w:rPr>
        <w:t xml:space="preserve">Доходы от «прочих доходов от оказания платных услуг» составили </w:t>
      </w:r>
      <w:r w:rsidR="00F7739C" w:rsidRPr="003D6DFF">
        <w:rPr>
          <w:sz w:val="28"/>
          <w:szCs w:val="28"/>
        </w:rPr>
        <w:t>341,1</w:t>
      </w:r>
      <w:r w:rsidRPr="003D6DFF">
        <w:rPr>
          <w:sz w:val="28"/>
          <w:szCs w:val="28"/>
        </w:rPr>
        <w:t xml:space="preserve"> тыс. рублей или </w:t>
      </w:r>
      <w:r w:rsidR="00F7739C" w:rsidRPr="003D6DFF">
        <w:rPr>
          <w:sz w:val="28"/>
          <w:szCs w:val="28"/>
        </w:rPr>
        <w:t>191,1</w:t>
      </w:r>
      <w:r w:rsidRPr="003D6DFF">
        <w:rPr>
          <w:sz w:val="28"/>
          <w:szCs w:val="28"/>
        </w:rPr>
        <w:t xml:space="preserve"> % к плановым назначениям</w:t>
      </w:r>
      <w:r w:rsidR="00F7739C" w:rsidRPr="003D6DFF">
        <w:rPr>
          <w:sz w:val="28"/>
          <w:szCs w:val="28"/>
        </w:rPr>
        <w:t>.</w:t>
      </w:r>
    </w:p>
    <w:p w:rsidR="00365D3B" w:rsidRPr="003D6DFF" w:rsidRDefault="00E45D12" w:rsidP="00A71D31">
      <w:pPr>
        <w:ind w:firstLine="708"/>
        <w:jc w:val="both"/>
        <w:rPr>
          <w:sz w:val="28"/>
          <w:szCs w:val="28"/>
        </w:rPr>
      </w:pPr>
      <w:r w:rsidRPr="003D6DFF">
        <w:rPr>
          <w:sz w:val="28"/>
          <w:szCs w:val="28"/>
        </w:rPr>
        <w:t>Доходы от продажи земельных участков в 201</w:t>
      </w:r>
      <w:r w:rsidR="00F7739C" w:rsidRPr="003D6DFF">
        <w:rPr>
          <w:sz w:val="28"/>
          <w:szCs w:val="28"/>
        </w:rPr>
        <w:t>2</w:t>
      </w:r>
      <w:r w:rsidRPr="003D6DFF">
        <w:rPr>
          <w:sz w:val="28"/>
          <w:szCs w:val="28"/>
        </w:rPr>
        <w:t xml:space="preserve"> году составили </w:t>
      </w:r>
      <w:r w:rsidR="00F7739C" w:rsidRPr="003D6DFF">
        <w:rPr>
          <w:sz w:val="28"/>
          <w:szCs w:val="28"/>
        </w:rPr>
        <w:t>532,4</w:t>
      </w:r>
      <w:r w:rsidRPr="003D6DFF">
        <w:rPr>
          <w:sz w:val="28"/>
          <w:szCs w:val="28"/>
        </w:rPr>
        <w:t xml:space="preserve"> тыс. рублей или </w:t>
      </w:r>
      <w:r w:rsidR="00F7739C" w:rsidRPr="003D6DFF">
        <w:rPr>
          <w:sz w:val="28"/>
          <w:szCs w:val="28"/>
        </w:rPr>
        <w:t>106,5</w:t>
      </w:r>
      <w:r w:rsidRPr="003D6DFF">
        <w:rPr>
          <w:sz w:val="28"/>
          <w:szCs w:val="28"/>
        </w:rPr>
        <w:t xml:space="preserve"> % к плановым назначениям, в 201</w:t>
      </w:r>
      <w:r w:rsidR="00F7739C" w:rsidRPr="003D6DFF">
        <w:rPr>
          <w:sz w:val="28"/>
          <w:szCs w:val="28"/>
        </w:rPr>
        <w:t>1</w:t>
      </w:r>
      <w:r w:rsidRPr="003D6DFF">
        <w:rPr>
          <w:sz w:val="28"/>
          <w:szCs w:val="28"/>
        </w:rPr>
        <w:t xml:space="preserve">году </w:t>
      </w:r>
      <w:r w:rsidR="00F7739C" w:rsidRPr="003D6DFF">
        <w:rPr>
          <w:sz w:val="28"/>
          <w:szCs w:val="28"/>
        </w:rPr>
        <w:t>497,5</w:t>
      </w:r>
      <w:r w:rsidRPr="003D6DFF">
        <w:rPr>
          <w:sz w:val="28"/>
          <w:szCs w:val="28"/>
        </w:rPr>
        <w:t xml:space="preserve"> тыс. рублей.</w:t>
      </w:r>
    </w:p>
    <w:p w:rsidR="008A4F03" w:rsidRPr="003D6DFF" w:rsidRDefault="00161D5D" w:rsidP="00161D5D">
      <w:pPr>
        <w:ind w:firstLine="708"/>
        <w:jc w:val="both"/>
        <w:rPr>
          <w:sz w:val="28"/>
          <w:szCs w:val="28"/>
        </w:rPr>
      </w:pPr>
      <w:r w:rsidRPr="003D6DFF">
        <w:rPr>
          <w:sz w:val="28"/>
          <w:szCs w:val="28"/>
        </w:rPr>
        <w:t xml:space="preserve">Доходы от поступления «штрафов, санкций, возмещения ущерба» составили </w:t>
      </w:r>
      <w:r w:rsidR="00D67B90" w:rsidRPr="003D6DFF">
        <w:rPr>
          <w:sz w:val="28"/>
          <w:szCs w:val="28"/>
        </w:rPr>
        <w:t>15,4</w:t>
      </w:r>
      <w:r w:rsidRPr="003D6DFF">
        <w:rPr>
          <w:sz w:val="28"/>
          <w:szCs w:val="28"/>
        </w:rPr>
        <w:t xml:space="preserve"> тыс. рублей. По сравнению с 201</w:t>
      </w:r>
      <w:r w:rsidR="00D67B90" w:rsidRPr="003D6DFF">
        <w:rPr>
          <w:sz w:val="28"/>
          <w:szCs w:val="28"/>
        </w:rPr>
        <w:t>1</w:t>
      </w:r>
      <w:r w:rsidRPr="003D6DFF">
        <w:rPr>
          <w:sz w:val="28"/>
          <w:szCs w:val="28"/>
        </w:rPr>
        <w:t xml:space="preserve"> годом поступления   </w:t>
      </w:r>
      <w:r w:rsidR="00D67B90" w:rsidRPr="003D6DFF">
        <w:rPr>
          <w:sz w:val="28"/>
          <w:szCs w:val="28"/>
        </w:rPr>
        <w:t>уменьшились</w:t>
      </w:r>
      <w:r w:rsidRPr="003D6DFF">
        <w:rPr>
          <w:sz w:val="28"/>
          <w:szCs w:val="28"/>
        </w:rPr>
        <w:t xml:space="preserve"> на </w:t>
      </w:r>
      <w:r w:rsidR="00D67B90" w:rsidRPr="003D6DFF">
        <w:rPr>
          <w:sz w:val="28"/>
          <w:szCs w:val="28"/>
        </w:rPr>
        <w:t>70,5</w:t>
      </w:r>
      <w:r w:rsidRPr="003D6DFF">
        <w:rPr>
          <w:sz w:val="28"/>
          <w:szCs w:val="28"/>
        </w:rPr>
        <w:t xml:space="preserve"> тыс. рублей</w:t>
      </w:r>
      <w:r w:rsidR="00D67B90" w:rsidRPr="003D6DFF">
        <w:rPr>
          <w:sz w:val="28"/>
          <w:szCs w:val="28"/>
        </w:rPr>
        <w:t>.</w:t>
      </w:r>
    </w:p>
    <w:p w:rsidR="00161D5D" w:rsidRPr="00735351" w:rsidRDefault="00161D5D" w:rsidP="00161D5D">
      <w:pPr>
        <w:ind w:firstLine="708"/>
        <w:jc w:val="both"/>
        <w:rPr>
          <w:sz w:val="28"/>
          <w:szCs w:val="28"/>
        </w:rPr>
      </w:pPr>
      <w:r w:rsidRPr="006F4FE1">
        <w:rPr>
          <w:sz w:val="28"/>
          <w:szCs w:val="28"/>
        </w:rPr>
        <w:t xml:space="preserve">Получено </w:t>
      </w:r>
      <w:r w:rsidR="0020414E" w:rsidRPr="006F4FE1">
        <w:rPr>
          <w:sz w:val="28"/>
          <w:szCs w:val="28"/>
        </w:rPr>
        <w:t xml:space="preserve">поселением </w:t>
      </w:r>
      <w:r w:rsidRPr="006F4FE1">
        <w:rPr>
          <w:sz w:val="28"/>
          <w:szCs w:val="28"/>
        </w:rPr>
        <w:t xml:space="preserve">безвозмездных поступлений в виде </w:t>
      </w:r>
      <w:r w:rsidR="00A85DF8" w:rsidRPr="006F4FE1">
        <w:rPr>
          <w:sz w:val="28"/>
          <w:szCs w:val="28"/>
        </w:rPr>
        <w:t>дотаций,</w:t>
      </w:r>
      <w:r w:rsidR="00441C9A" w:rsidRPr="006F4FE1">
        <w:rPr>
          <w:sz w:val="28"/>
          <w:szCs w:val="28"/>
        </w:rPr>
        <w:t xml:space="preserve"> </w:t>
      </w:r>
      <w:r w:rsidRPr="006F4FE1">
        <w:rPr>
          <w:sz w:val="28"/>
          <w:szCs w:val="28"/>
        </w:rPr>
        <w:t>субсидий, субвенций, межбюджетных трансфертов в сумме</w:t>
      </w:r>
      <w:r w:rsidRPr="00735351">
        <w:rPr>
          <w:sz w:val="28"/>
          <w:szCs w:val="28"/>
        </w:rPr>
        <w:t xml:space="preserve"> </w:t>
      </w:r>
      <w:r w:rsidR="00D67B90">
        <w:rPr>
          <w:sz w:val="28"/>
          <w:szCs w:val="28"/>
        </w:rPr>
        <w:t>13942,4</w:t>
      </w:r>
      <w:r>
        <w:rPr>
          <w:sz w:val="28"/>
          <w:szCs w:val="28"/>
        </w:rPr>
        <w:t xml:space="preserve"> тыс.</w:t>
      </w:r>
      <w:r w:rsidRPr="00735351">
        <w:rPr>
          <w:sz w:val="28"/>
          <w:szCs w:val="28"/>
        </w:rPr>
        <w:t xml:space="preserve"> рублей при утверж</w:t>
      </w:r>
      <w:r>
        <w:rPr>
          <w:sz w:val="28"/>
          <w:szCs w:val="28"/>
        </w:rPr>
        <w:t xml:space="preserve">денных назначениях </w:t>
      </w:r>
      <w:r w:rsidR="00D67B90">
        <w:rPr>
          <w:sz w:val="28"/>
          <w:szCs w:val="28"/>
        </w:rPr>
        <w:t>13958,2</w:t>
      </w:r>
      <w:r>
        <w:rPr>
          <w:sz w:val="28"/>
          <w:szCs w:val="28"/>
        </w:rPr>
        <w:t xml:space="preserve"> тыс.</w:t>
      </w:r>
      <w:r w:rsidRPr="00735351">
        <w:rPr>
          <w:sz w:val="28"/>
          <w:szCs w:val="28"/>
        </w:rPr>
        <w:t xml:space="preserve"> рублей </w:t>
      </w:r>
      <w:r>
        <w:rPr>
          <w:sz w:val="28"/>
          <w:szCs w:val="28"/>
        </w:rPr>
        <w:t>или</w:t>
      </w:r>
      <w:r w:rsidRPr="00735351">
        <w:rPr>
          <w:sz w:val="28"/>
          <w:szCs w:val="28"/>
        </w:rPr>
        <w:t xml:space="preserve"> </w:t>
      </w:r>
      <w:r w:rsidR="00D67B90" w:rsidRPr="005A1FCE">
        <w:rPr>
          <w:sz w:val="28"/>
          <w:szCs w:val="28"/>
        </w:rPr>
        <w:t>99,9</w:t>
      </w:r>
      <w:r w:rsidR="0054670F">
        <w:rPr>
          <w:sz w:val="28"/>
          <w:szCs w:val="28"/>
        </w:rPr>
        <w:t>%.</w:t>
      </w:r>
    </w:p>
    <w:p w:rsidR="0020414E" w:rsidRDefault="00262965" w:rsidP="00E73355">
      <w:pPr>
        <w:ind w:firstLine="708"/>
        <w:jc w:val="both"/>
        <w:rPr>
          <w:sz w:val="28"/>
          <w:szCs w:val="28"/>
        </w:rPr>
      </w:pPr>
      <w:r w:rsidRPr="009C6D54">
        <w:rPr>
          <w:sz w:val="28"/>
          <w:szCs w:val="28"/>
        </w:rPr>
        <w:t xml:space="preserve">Из бюджета муниципального образования Славянский район было выделено дотаций на выравнивание бюджетной обеспеченности в сумме </w:t>
      </w:r>
      <w:r w:rsidR="0054670F">
        <w:rPr>
          <w:sz w:val="28"/>
          <w:szCs w:val="28"/>
        </w:rPr>
        <w:t>359,1</w:t>
      </w:r>
      <w:r w:rsidRPr="009C6D54">
        <w:rPr>
          <w:sz w:val="28"/>
          <w:szCs w:val="28"/>
        </w:rPr>
        <w:t xml:space="preserve"> тыс. рублей. </w:t>
      </w:r>
    </w:p>
    <w:p w:rsidR="003C5CCB" w:rsidRDefault="00262965" w:rsidP="00E73355">
      <w:pPr>
        <w:ind w:firstLine="708"/>
        <w:jc w:val="both"/>
        <w:rPr>
          <w:sz w:val="28"/>
          <w:szCs w:val="28"/>
          <w:lang w:val="en-US"/>
        </w:rPr>
      </w:pPr>
      <w:r w:rsidRPr="009C6D54">
        <w:rPr>
          <w:sz w:val="28"/>
          <w:szCs w:val="28"/>
        </w:rPr>
        <w:t xml:space="preserve">Динамика безвозмездных поступлений в бюджет администрации </w:t>
      </w:r>
      <w:r w:rsidR="0054670F">
        <w:rPr>
          <w:sz w:val="28"/>
          <w:szCs w:val="28"/>
        </w:rPr>
        <w:t>Анастасиевского сельского поселения</w:t>
      </w:r>
      <w:r w:rsidRPr="009C6D54">
        <w:rPr>
          <w:sz w:val="28"/>
          <w:szCs w:val="28"/>
        </w:rPr>
        <w:t xml:space="preserve"> за период 201</w:t>
      </w:r>
      <w:r w:rsidR="00D67B90">
        <w:rPr>
          <w:sz w:val="28"/>
          <w:szCs w:val="28"/>
        </w:rPr>
        <w:t>1</w:t>
      </w:r>
      <w:r w:rsidRPr="009C6D54">
        <w:rPr>
          <w:sz w:val="28"/>
          <w:szCs w:val="28"/>
        </w:rPr>
        <w:t>-201</w:t>
      </w:r>
      <w:r w:rsidR="00D67B90">
        <w:rPr>
          <w:sz w:val="28"/>
          <w:szCs w:val="28"/>
        </w:rPr>
        <w:t>2</w:t>
      </w:r>
      <w:r w:rsidRPr="009C6D54">
        <w:rPr>
          <w:sz w:val="28"/>
          <w:szCs w:val="28"/>
        </w:rPr>
        <w:t xml:space="preserve"> г</w:t>
      </w:r>
      <w:r w:rsidRPr="009C6D54">
        <w:rPr>
          <w:sz w:val="28"/>
          <w:szCs w:val="28"/>
        </w:rPr>
        <w:t>о</w:t>
      </w:r>
      <w:r w:rsidRPr="009C6D54">
        <w:rPr>
          <w:sz w:val="28"/>
          <w:szCs w:val="28"/>
        </w:rPr>
        <w:t>дов приведена в таблице</w:t>
      </w:r>
      <w:r>
        <w:rPr>
          <w:sz w:val="28"/>
          <w:szCs w:val="28"/>
        </w:rPr>
        <w:t>.</w:t>
      </w:r>
    </w:p>
    <w:p w:rsidR="003D6DFF" w:rsidRDefault="003D6DFF" w:rsidP="00E73355">
      <w:pPr>
        <w:ind w:firstLine="708"/>
        <w:jc w:val="both"/>
        <w:rPr>
          <w:sz w:val="28"/>
          <w:szCs w:val="28"/>
          <w:lang w:val="en-US"/>
        </w:rPr>
      </w:pPr>
    </w:p>
    <w:p w:rsidR="003D6DFF" w:rsidRPr="003D6DFF" w:rsidRDefault="003D6DFF" w:rsidP="00E73355">
      <w:pPr>
        <w:ind w:firstLine="708"/>
        <w:jc w:val="both"/>
        <w:rPr>
          <w:sz w:val="28"/>
          <w:szCs w:val="28"/>
          <w:lang w:val="en-US"/>
        </w:rPr>
      </w:pPr>
    </w:p>
    <w:p w:rsidR="00801D1C" w:rsidRPr="00801D1C" w:rsidRDefault="00801D1C" w:rsidP="00E73355">
      <w:pPr>
        <w:ind w:firstLine="708"/>
        <w:jc w:val="both"/>
        <w:rPr>
          <w:sz w:val="28"/>
          <w:szCs w:val="28"/>
          <w:lang w:val="en-US"/>
        </w:rPr>
      </w:pPr>
    </w:p>
    <w:tbl>
      <w:tblPr>
        <w:tblW w:w="4661" w:type="pct"/>
        <w:jc w:val="center"/>
        <w:tblInd w:w="-215" w:type="dxa"/>
        <w:tblLook w:val="04A0"/>
      </w:tblPr>
      <w:tblGrid>
        <w:gridCol w:w="2346"/>
        <w:gridCol w:w="1098"/>
        <w:gridCol w:w="858"/>
        <w:gridCol w:w="996"/>
        <w:gridCol w:w="1047"/>
        <w:gridCol w:w="876"/>
        <w:gridCol w:w="756"/>
        <w:gridCol w:w="717"/>
        <w:gridCol w:w="756"/>
      </w:tblGrid>
      <w:tr w:rsidR="00400640" w:rsidTr="00066801">
        <w:trPr>
          <w:trHeight w:val="255"/>
          <w:jc w:val="center"/>
        </w:trPr>
        <w:tc>
          <w:tcPr>
            <w:tcW w:w="1241" w:type="pct"/>
            <w:vMerge w:val="restart"/>
            <w:tcBorders>
              <w:top w:val="single" w:sz="4" w:space="0" w:color="auto"/>
              <w:left w:val="single" w:sz="4" w:space="0" w:color="auto"/>
              <w:bottom w:val="single" w:sz="4" w:space="0" w:color="auto"/>
              <w:right w:val="single" w:sz="4" w:space="0" w:color="auto"/>
            </w:tcBorders>
            <w:vAlign w:val="center"/>
            <w:hideMark/>
          </w:tcPr>
          <w:p w:rsidR="00400640" w:rsidRDefault="00400640">
            <w:pPr>
              <w:jc w:val="center"/>
              <w:rPr>
                <w:sz w:val="16"/>
                <w:szCs w:val="16"/>
              </w:rPr>
            </w:pPr>
            <w:r>
              <w:rPr>
                <w:sz w:val="16"/>
                <w:szCs w:val="16"/>
              </w:rPr>
              <w:lastRenderedPageBreak/>
              <w:t>Наименование показателя</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rsidR="00400640" w:rsidRDefault="00400640">
            <w:pPr>
              <w:jc w:val="center"/>
              <w:rPr>
                <w:sz w:val="16"/>
                <w:szCs w:val="16"/>
              </w:rPr>
            </w:pPr>
            <w:r>
              <w:rPr>
                <w:sz w:val="16"/>
                <w:szCs w:val="16"/>
              </w:rPr>
              <w:t>Фактическое исполнение за 2011 год, тыс. руб.</w:t>
            </w:r>
          </w:p>
        </w:tc>
        <w:tc>
          <w:tcPr>
            <w:tcW w:w="981" w:type="pct"/>
            <w:gridSpan w:val="2"/>
            <w:tcBorders>
              <w:top w:val="single" w:sz="4" w:space="0" w:color="auto"/>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План 2012 год</w:t>
            </w:r>
          </w:p>
        </w:tc>
        <w:tc>
          <w:tcPr>
            <w:tcW w:w="554" w:type="pct"/>
            <w:vMerge w:val="restart"/>
            <w:tcBorders>
              <w:top w:val="single" w:sz="4" w:space="0" w:color="auto"/>
              <w:left w:val="single" w:sz="4" w:space="0" w:color="auto"/>
              <w:bottom w:val="single" w:sz="4" w:space="0" w:color="000000"/>
              <w:right w:val="single" w:sz="4" w:space="0" w:color="auto"/>
            </w:tcBorders>
            <w:vAlign w:val="center"/>
            <w:hideMark/>
          </w:tcPr>
          <w:p w:rsidR="00400640" w:rsidRDefault="00400640">
            <w:pPr>
              <w:jc w:val="center"/>
              <w:rPr>
                <w:sz w:val="16"/>
                <w:szCs w:val="16"/>
              </w:rPr>
            </w:pPr>
            <w:r>
              <w:rPr>
                <w:sz w:val="16"/>
                <w:szCs w:val="16"/>
              </w:rPr>
              <w:t>Исполнение  на 2012 год, тыс. руб.</w:t>
            </w:r>
          </w:p>
        </w:tc>
        <w:tc>
          <w:tcPr>
            <w:tcW w:w="863" w:type="pct"/>
            <w:gridSpan w:val="2"/>
            <w:tcBorders>
              <w:top w:val="single" w:sz="4" w:space="0" w:color="auto"/>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Отклонения к 2011 году</w:t>
            </w:r>
          </w:p>
        </w:tc>
        <w:tc>
          <w:tcPr>
            <w:tcW w:w="779" w:type="pct"/>
            <w:gridSpan w:val="2"/>
            <w:tcBorders>
              <w:top w:val="single" w:sz="4" w:space="0" w:color="auto"/>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Отклонения к уточн. плану на 2012 год</w:t>
            </w:r>
          </w:p>
        </w:tc>
      </w:tr>
      <w:tr w:rsidR="00400640" w:rsidTr="00066801">
        <w:trPr>
          <w:trHeight w:val="7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0640" w:rsidRDefault="00400640">
            <w:pPr>
              <w:rPr>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640" w:rsidRDefault="00400640">
            <w:pPr>
              <w:rPr>
                <w:sz w:val="16"/>
                <w:szCs w:val="16"/>
              </w:rPr>
            </w:pPr>
          </w:p>
        </w:tc>
        <w:tc>
          <w:tcPr>
            <w:tcW w:w="454" w:type="pct"/>
            <w:tcBorders>
              <w:top w:val="nil"/>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Утвержд. план,</w:t>
            </w:r>
          </w:p>
          <w:p w:rsidR="00400640" w:rsidRDefault="00400640">
            <w:pPr>
              <w:jc w:val="center"/>
              <w:rPr>
                <w:sz w:val="16"/>
                <w:szCs w:val="16"/>
              </w:rPr>
            </w:pPr>
            <w:r>
              <w:rPr>
                <w:sz w:val="16"/>
                <w:szCs w:val="16"/>
              </w:rPr>
              <w:t>тыс. руб.</w:t>
            </w:r>
          </w:p>
        </w:tc>
        <w:tc>
          <w:tcPr>
            <w:tcW w:w="527" w:type="pct"/>
            <w:tcBorders>
              <w:top w:val="nil"/>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Уточн. План,тыс. руб.</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400640" w:rsidRDefault="00400640">
            <w:pPr>
              <w:rPr>
                <w:sz w:val="16"/>
                <w:szCs w:val="16"/>
              </w:rPr>
            </w:pPr>
          </w:p>
        </w:tc>
        <w:tc>
          <w:tcPr>
            <w:tcW w:w="463" w:type="pct"/>
            <w:tcBorders>
              <w:top w:val="nil"/>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Сумма, тыс. руб.</w:t>
            </w:r>
          </w:p>
        </w:tc>
        <w:tc>
          <w:tcPr>
            <w:tcW w:w="400" w:type="pct"/>
            <w:tcBorders>
              <w:top w:val="nil"/>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w:t>
            </w:r>
          </w:p>
        </w:tc>
        <w:tc>
          <w:tcPr>
            <w:tcW w:w="379" w:type="pct"/>
            <w:tcBorders>
              <w:top w:val="nil"/>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Сумма, тыс. руб.</w:t>
            </w:r>
          </w:p>
        </w:tc>
        <w:tc>
          <w:tcPr>
            <w:tcW w:w="400" w:type="pct"/>
            <w:tcBorders>
              <w:top w:val="nil"/>
              <w:left w:val="nil"/>
              <w:bottom w:val="single" w:sz="4" w:space="0" w:color="auto"/>
              <w:right w:val="single" w:sz="4" w:space="0" w:color="auto"/>
            </w:tcBorders>
            <w:vAlign w:val="center"/>
            <w:hideMark/>
          </w:tcPr>
          <w:p w:rsidR="00400640" w:rsidRDefault="00400640">
            <w:pPr>
              <w:jc w:val="center"/>
              <w:rPr>
                <w:sz w:val="16"/>
                <w:szCs w:val="16"/>
              </w:rPr>
            </w:pPr>
            <w:r>
              <w:rPr>
                <w:sz w:val="16"/>
                <w:szCs w:val="16"/>
              </w:rPr>
              <w:t>%</w:t>
            </w:r>
          </w:p>
        </w:tc>
      </w:tr>
      <w:tr w:rsidR="00400640" w:rsidRPr="006F4FE1" w:rsidTr="00066801">
        <w:trPr>
          <w:trHeight w:val="180"/>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Дотации</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359,1</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-359,1</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r>
      <w:tr w:rsidR="00400640" w:rsidRPr="006F4FE1" w:rsidTr="00066801">
        <w:trPr>
          <w:trHeight w:val="148"/>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Субсидии</w:t>
            </w:r>
          </w:p>
          <w:p w:rsidR="00400640" w:rsidRPr="006F4FE1" w:rsidRDefault="00400640">
            <w:pPr>
              <w:autoSpaceDE w:val="0"/>
              <w:autoSpaceDN w:val="0"/>
              <w:adjustRightInd w:val="0"/>
              <w:rPr>
                <w:color w:val="000000"/>
              </w:rPr>
            </w:pPr>
            <w:r w:rsidRPr="006F4FE1">
              <w:rPr>
                <w:color w:val="000000"/>
              </w:rPr>
              <w:t>в т.ч.</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7067,2</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12398,9</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12374,5</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5307,3</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175</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-24,4</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99,8</w:t>
            </w:r>
          </w:p>
        </w:tc>
      </w:tr>
      <w:tr w:rsidR="00400640" w:rsidRPr="006F4FE1" w:rsidTr="00066801">
        <w:trPr>
          <w:trHeight w:val="184"/>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Прочие субсидии бюджетам поселений</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6672,6</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11287,9</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11266,6</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4594</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168,8</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-21,3</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99,8</w:t>
            </w:r>
          </w:p>
        </w:tc>
      </w:tr>
      <w:tr w:rsidR="00400640" w:rsidRPr="006F4FE1" w:rsidTr="00066801">
        <w:trPr>
          <w:trHeight w:val="51"/>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Субсидии бюджетам поселений на реализацию федеральных целевых программ</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394,6</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1111,0</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1107,9</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713,3</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281</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-3,1</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99,7</w:t>
            </w:r>
          </w:p>
        </w:tc>
      </w:tr>
      <w:tr w:rsidR="00400640" w:rsidRPr="006F4FE1" w:rsidTr="00066801">
        <w:trPr>
          <w:trHeight w:val="227"/>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Субвенции:</w:t>
            </w:r>
          </w:p>
          <w:p w:rsidR="00400640" w:rsidRPr="006F4FE1" w:rsidRDefault="00400640">
            <w:pPr>
              <w:autoSpaceDE w:val="0"/>
              <w:autoSpaceDN w:val="0"/>
              <w:adjustRightInd w:val="0"/>
              <w:rPr>
                <w:color w:val="000000"/>
              </w:rPr>
            </w:pPr>
            <w:r w:rsidRPr="006F4FE1">
              <w:rPr>
                <w:color w:val="000000"/>
              </w:rPr>
              <w:t>в т.ч.</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300,5</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306</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320,5</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320,5</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20</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106,7</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100</w:t>
            </w:r>
          </w:p>
        </w:tc>
      </w:tr>
      <w:tr w:rsidR="00400640" w:rsidRPr="006F4FE1" w:rsidTr="00066801">
        <w:trPr>
          <w:trHeight w:val="227"/>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Субвенции бюдж. посел.на вып. передав.полномочий</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6,8</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4,8</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7,4</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7,4</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0,6</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108,8</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100</w:t>
            </w:r>
          </w:p>
        </w:tc>
      </w:tr>
      <w:tr w:rsidR="00400640" w:rsidRPr="006F4FE1" w:rsidTr="006F4FE1">
        <w:trPr>
          <w:trHeight w:val="580"/>
          <w:jc w:val="center"/>
        </w:trPr>
        <w:tc>
          <w:tcPr>
            <w:tcW w:w="1241" w:type="pct"/>
            <w:tcBorders>
              <w:top w:val="single" w:sz="4" w:space="0" w:color="auto"/>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Субвенции на осущ.полн.по перв. воин. учету</w:t>
            </w:r>
          </w:p>
        </w:tc>
        <w:tc>
          <w:tcPr>
            <w:tcW w:w="581"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293,7</w:t>
            </w:r>
          </w:p>
        </w:tc>
        <w:tc>
          <w:tcPr>
            <w:tcW w:w="454"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301,2</w:t>
            </w:r>
          </w:p>
        </w:tc>
        <w:tc>
          <w:tcPr>
            <w:tcW w:w="527"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313,1</w:t>
            </w:r>
          </w:p>
        </w:tc>
        <w:tc>
          <w:tcPr>
            <w:tcW w:w="554"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313,1</w:t>
            </w:r>
          </w:p>
        </w:tc>
        <w:tc>
          <w:tcPr>
            <w:tcW w:w="463"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19,4</w:t>
            </w:r>
          </w:p>
        </w:tc>
        <w:tc>
          <w:tcPr>
            <w:tcW w:w="400"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106,6</w:t>
            </w:r>
          </w:p>
        </w:tc>
        <w:tc>
          <w:tcPr>
            <w:tcW w:w="379"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100</w:t>
            </w:r>
          </w:p>
        </w:tc>
      </w:tr>
      <w:tr w:rsidR="00400640" w:rsidRPr="006F4FE1" w:rsidTr="00066801">
        <w:trPr>
          <w:trHeight w:val="227"/>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 xml:space="preserve">Программа по комплектованию книжных фондов </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22,0</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28,0</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28,0</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6</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127,3</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100</w:t>
            </w:r>
          </w:p>
        </w:tc>
      </w:tr>
      <w:tr w:rsidR="00400640" w:rsidRPr="006F4FE1" w:rsidTr="00066801">
        <w:trPr>
          <w:trHeight w:val="227"/>
          <w:jc w:val="center"/>
        </w:trPr>
        <w:tc>
          <w:tcPr>
            <w:tcW w:w="1241" w:type="pct"/>
            <w:tcBorders>
              <w:top w:val="nil"/>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Межбюджетные трансферты</w:t>
            </w:r>
          </w:p>
        </w:tc>
        <w:tc>
          <w:tcPr>
            <w:tcW w:w="581"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4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574,3</w:t>
            </w:r>
          </w:p>
        </w:tc>
        <w:tc>
          <w:tcPr>
            <w:tcW w:w="554"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574,3</w:t>
            </w:r>
          </w:p>
        </w:tc>
        <w:tc>
          <w:tcPr>
            <w:tcW w:w="463"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574,3</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379"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nil"/>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100</w:t>
            </w:r>
          </w:p>
        </w:tc>
      </w:tr>
      <w:tr w:rsidR="00400640" w:rsidRPr="006F4FE1" w:rsidTr="00066801">
        <w:trPr>
          <w:trHeight w:val="227"/>
          <w:jc w:val="center"/>
        </w:trPr>
        <w:tc>
          <w:tcPr>
            <w:tcW w:w="1241" w:type="pct"/>
            <w:tcBorders>
              <w:top w:val="single" w:sz="4" w:space="0" w:color="auto"/>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Прочие безвозмездные поступления</w:t>
            </w:r>
          </w:p>
        </w:tc>
        <w:tc>
          <w:tcPr>
            <w:tcW w:w="581"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249,8</w:t>
            </w:r>
          </w:p>
        </w:tc>
        <w:tc>
          <w:tcPr>
            <w:tcW w:w="454"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200,0</w:t>
            </w:r>
          </w:p>
        </w:tc>
        <w:tc>
          <w:tcPr>
            <w:tcW w:w="527"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640,0</w:t>
            </w:r>
          </w:p>
        </w:tc>
        <w:tc>
          <w:tcPr>
            <w:tcW w:w="554"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648,7</w:t>
            </w:r>
          </w:p>
        </w:tc>
        <w:tc>
          <w:tcPr>
            <w:tcW w:w="463"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398,9</w:t>
            </w:r>
          </w:p>
        </w:tc>
        <w:tc>
          <w:tcPr>
            <w:tcW w:w="400"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259,7</w:t>
            </w:r>
          </w:p>
        </w:tc>
        <w:tc>
          <w:tcPr>
            <w:tcW w:w="379"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8,7</w:t>
            </w:r>
          </w:p>
        </w:tc>
        <w:tc>
          <w:tcPr>
            <w:tcW w:w="400"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101,4</w:t>
            </w:r>
          </w:p>
        </w:tc>
      </w:tr>
      <w:tr w:rsidR="00400640" w:rsidRPr="006F4FE1" w:rsidTr="00066801">
        <w:trPr>
          <w:trHeight w:val="227"/>
          <w:jc w:val="center"/>
        </w:trPr>
        <w:tc>
          <w:tcPr>
            <w:tcW w:w="1241" w:type="pct"/>
            <w:tcBorders>
              <w:top w:val="single" w:sz="4" w:space="0" w:color="auto"/>
              <w:left w:val="single" w:sz="4" w:space="0" w:color="auto"/>
              <w:bottom w:val="single" w:sz="4" w:space="0" w:color="auto"/>
              <w:right w:val="single" w:sz="4" w:space="0" w:color="auto"/>
            </w:tcBorders>
            <w:hideMark/>
          </w:tcPr>
          <w:p w:rsidR="00400640" w:rsidRPr="006F4FE1" w:rsidRDefault="00400640">
            <w:pPr>
              <w:autoSpaceDE w:val="0"/>
              <w:autoSpaceDN w:val="0"/>
              <w:adjustRightInd w:val="0"/>
              <w:rPr>
                <w:color w:val="000000"/>
              </w:rPr>
            </w:pPr>
            <w:r w:rsidRPr="006F4FE1">
              <w:rPr>
                <w:color w:val="000000"/>
              </w:rPr>
              <w:t>Возврат остатков субсидий</w:t>
            </w:r>
          </w:p>
        </w:tc>
        <w:tc>
          <w:tcPr>
            <w:tcW w:w="581"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454"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0</w:t>
            </w:r>
          </w:p>
        </w:tc>
        <w:tc>
          <w:tcPr>
            <w:tcW w:w="527"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-3,5</w:t>
            </w:r>
          </w:p>
        </w:tc>
        <w:tc>
          <w:tcPr>
            <w:tcW w:w="554"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-3,5</w:t>
            </w:r>
          </w:p>
        </w:tc>
        <w:tc>
          <w:tcPr>
            <w:tcW w:w="463"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-3,5</w:t>
            </w:r>
          </w:p>
        </w:tc>
        <w:tc>
          <w:tcPr>
            <w:tcW w:w="400"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379"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c>
          <w:tcPr>
            <w:tcW w:w="400" w:type="pct"/>
            <w:tcBorders>
              <w:top w:val="single" w:sz="4" w:space="0" w:color="auto"/>
              <w:left w:val="nil"/>
              <w:bottom w:val="single" w:sz="4" w:space="0" w:color="auto"/>
              <w:right w:val="single" w:sz="4" w:space="0" w:color="auto"/>
            </w:tcBorders>
            <w:hideMark/>
          </w:tcPr>
          <w:p w:rsidR="00400640" w:rsidRPr="006F4FE1" w:rsidRDefault="00400640">
            <w:pPr>
              <w:autoSpaceDE w:val="0"/>
              <w:autoSpaceDN w:val="0"/>
              <w:adjustRightInd w:val="0"/>
              <w:jc w:val="center"/>
              <w:rPr>
                <w:color w:val="000000"/>
              </w:rPr>
            </w:pPr>
            <w:r w:rsidRPr="006F4FE1">
              <w:rPr>
                <w:color w:val="000000"/>
              </w:rPr>
              <w:t>-</w:t>
            </w:r>
          </w:p>
        </w:tc>
      </w:tr>
      <w:tr w:rsidR="00400640" w:rsidRPr="00801D1C" w:rsidTr="00066801">
        <w:trPr>
          <w:trHeight w:val="227"/>
          <w:jc w:val="center"/>
        </w:trPr>
        <w:tc>
          <w:tcPr>
            <w:tcW w:w="1241" w:type="pct"/>
            <w:tcBorders>
              <w:top w:val="single" w:sz="4" w:space="0" w:color="auto"/>
              <w:left w:val="single" w:sz="4" w:space="0" w:color="auto"/>
              <w:bottom w:val="single" w:sz="4" w:space="0" w:color="auto"/>
              <w:right w:val="single" w:sz="4" w:space="0" w:color="auto"/>
            </w:tcBorders>
            <w:hideMark/>
          </w:tcPr>
          <w:p w:rsidR="00400640" w:rsidRPr="00801D1C" w:rsidRDefault="00400640">
            <w:pPr>
              <w:autoSpaceDE w:val="0"/>
              <w:autoSpaceDN w:val="0"/>
              <w:adjustRightInd w:val="0"/>
              <w:rPr>
                <w:color w:val="000000"/>
              </w:rPr>
            </w:pPr>
            <w:r w:rsidRPr="00801D1C">
              <w:rPr>
                <w:color w:val="000000"/>
              </w:rPr>
              <w:t>Итого</w:t>
            </w:r>
          </w:p>
        </w:tc>
        <w:tc>
          <w:tcPr>
            <w:tcW w:w="581"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bCs/>
                <w:color w:val="000000"/>
              </w:rPr>
            </w:pPr>
            <w:r w:rsidRPr="00801D1C">
              <w:rPr>
                <w:bCs/>
                <w:color w:val="000000"/>
              </w:rPr>
              <w:t>7998,6</w:t>
            </w:r>
          </w:p>
        </w:tc>
        <w:tc>
          <w:tcPr>
            <w:tcW w:w="454"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bCs/>
                <w:color w:val="000000"/>
              </w:rPr>
            </w:pPr>
            <w:r w:rsidRPr="00801D1C">
              <w:rPr>
                <w:bCs/>
                <w:color w:val="000000"/>
              </w:rPr>
              <w:t>506</w:t>
            </w:r>
          </w:p>
        </w:tc>
        <w:tc>
          <w:tcPr>
            <w:tcW w:w="527"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bCs/>
                <w:color w:val="000000"/>
              </w:rPr>
            </w:pPr>
            <w:r w:rsidRPr="00801D1C">
              <w:rPr>
                <w:bCs/>
                <w:color w:val="000000"/>
              </w:rPr>
              <w:t>13958,2</w:t>
            </w:r>
          </w:p>
        </w:tc>
        <w:tc>
          <w:tcPr>
            <w:tcW w:w="554"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color w:val="000000"/>
              </w:rPr>
            </w:pPr>
            <w:r w:rsidRPr="00801D1C">
              <w:rPr>
                <w:color w:val="000000"/>
              </w:rPr>
              <w:t>13942,5</w:t>
            </w:r>
          </w:p>
        </w:tc>
        <w:tc>
          <w:tcPr>
            <w:tcW w:w="463"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color w:val="000000"/>
              </w:rPr>
            </w:pPr>
            <w:r w:rsidRPr="00801D1C">
              <w:rPr>
                <w:color w:val="000000"/>
              </w:rPr>
              <w:t>5943,9</w:t>
            </w:r>
          </w:p>
        </w:tc>
        <w:tc>
          <w:tcPr>
            <w:tcW w:w="400"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color w:val="000000"/>
              </w:rPr>
            </w:pPr>
            <w:r w:rsidRPr="00801D1C">
              <w:rPr>
                <w:color w:val="000000"/>
              </w:rPr>
              <w:t>175</w:t>
            </w:r>
          </w:p>
        </w:tc>
        <w:tc>
          <w:tcPr>
            <w:tcW w:w="379"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color w:val="000000"/>
              </w:rPr>
            </w:pPr>
            <w:r w:rsidRPr="00801D1C">
              <w:rPr>
                <w:color w:val="000000"/>
              </w:rPr>
              <w:t>-15,7</w:t>
            </w:r>
          </w:p>
        </w:tc>
        <w:tc>
          <w:tcPr>
            <w:tcW w:w="400" w:type="pct"/>
            <w:tcBorders>
              <w:top w:val="single" w:sz="4" w:space="0" w:color="auto"/>
              <w:left w:val="nil"/>
              <w:bottom w:val="single" w:sz="4" w:space="0" w:color="auto"/>
              <w:right w:val="single" w:sz="4" w:space="0" w:color="auto"/>
            </w:tcBorders>
            <w:hideMark/>
          </w:tcPr>
          <w:p w:rsidR="00400640" w:rsidRPr="00801D1C" w:rsidRDefault="00400640">
            <w:pPr>
              <w:autoSpaceDE w:val="0"/>
              <w:autoSpaceDN w:val="0"/>
              <w:adjustRightInd w:val="0"/>
              <w:jc w:val="center"/>
              <w:rPr>
                <w:color w:val="000000"/>
              </w:rPr>
            </w:pPr>
            <w:r w:rsidRPr="00801D1C">
              <w:rPr>
                <w:color w:val="000000"/>
              </w:rPr>
              <w:t>99,9</w:t>
            </w:r>
          </w:p>
        </w:tc>
      </w:tr>
    </w:tbl>
    <w:p w:rsidR="00400640" w:rsidRPr="00801D1C" w:rsidRDefault="00400640" w:rsidP="00E73355">
      <w:pPr>
        <w:ind w:firstLine="708"/>
        <w:jc w:val="both"/>
        <w:rPr>
          <w:sz w:val="28"/>
          <w:szCs w:val="28"/>
          <w:lang w:val="en-US"/>
        </w:rPr>
      </w:pPr>
    </w:p>
    <w:p w:rsidR="008A4F03" w:rsidRPr="00A51FF6" w:rsidRDefault="008A4F03" w:rsidP="00A51FF6">
      <w:pPr>
        <w:shd w:val="clear" w:color="auto" w:fill="FFFFFF"/>
        <w:ind w:firstLine="708"/>
        <w:jc w:val="both"/>
        <w:rPr>
          <w:sz w:val="28"/>
          <w:szCs w:val="28"/>
        </w:rPr>
      </w:pPr>
      <w:r w:rsidRPr="00A51FF6">
        <w:rPr>
          <w:sz w:val="28"/>
          <w:szCs w:val="28"/>
        </w:rPr>
        <w:t xml:space="preserve">Расходная часть  бюджета </w:t>
      </w:r>
      <w:r w:rsidR="00BB39B6" w:rsidRPr="00A51FF6">
        <w:rPr>
          <w:sz w:val="28"/>
          <w:szCs w:val="28"/>
        </w:rPr>
        <w:t>Анастасиевского</w:t>
      </w:r>
      <w:r w:rsidRPr="00A51FF6">
        <w:rPr>
          <w:sz w:val="28"/>
          <w:szCs w:val="28"/>
        </w:rPr>
        <w:t xml:space="preserve"> сельского поселения за 201</w:t>
      </w:r>
      <w:r w:rsidR="00F54619">
        <w:rPr>
          <w:sz w:val="28"/>
          <w:szCs w:val="28"/>
        </w:rPr>
        <w:t>2</w:t>
      </w:r>
      <w:r w:rsidRPr="00A51FF6">
        <w:rPr>
          <w:sz w:val="28"/>
          <w:szCs w:val="28"/>
        </w:rPr>
        <w:t xml:space="preserve"> год составила </w:t>
      </w:r>
      <w:r w:rsidR="00625C94" w:rsidRPr="00A51FF6">
        <w:rPr>
          <w:sz w:val="28"/>
          <w:szCs w:val="28"/>
        </w:rPr>
        <w:t>39152.4</w:t>
      </w:r>
      <w:r w:rsidRPr="00A51FF6">
        <w:rPr>
          <w:sz w:val="28"/>
          <w:szCs w:val="28"/>
        </w:rPr>
        <w:t xml:space="preserve"> тыс. рублей, при уточненной сумме расходов </w:t>
      </w:r>
      <w:r w:rsidR="00625C94" w:rsidRPr="00A51FF6">
        <w:rPr>
          <w:sz w:val="28"/>
          <w:szCs w:val="28"/>
        </w:rPr>
        <w:t>39887.9</w:t>
      </w:r>
      <w:r w:rsidRPr="00A51FF6">
        <w:rPr>
          <w:sz w:val="28"/>
          <w:szCs w:val="28"/>
        </w:rPr>
        <w:t xml:space="preserve"> тыс. рублей, что составляет </w:t>
      </w:r>
      <w:r w:rsidR="00625C94" w:rsidRPr="00A51FF6">
        <w:rPr>
          <w:sz w:val="28"/>
          <w:szCs w:val="28"/>
        </w:rPr>
        <w:t>98.2</w:t>
      </w:r>
      <w:r w:rsidRPr="00A51FF6">
        <w:rPr>
          <w:sz w:val="28"/>
          <w:szCs w:val="28"/>
        </w:rPr>
        <w:t xml:space="preserve"> %. Расходная часть бюджета распределена следующим образом:</w:t>
      </w:r>
    </w:p>
    <w:p w:rsidR="008A4F03" w:rsidRPr="00A51FF6" w:rsidRDefault="00BB39B6" w:rsidP="00A51FF6">
      <w:pPr>
        <w:shd w:val="clear" w:color="auto" w:fill="FFFFFF"/>
        <w:jc w:val="both"/>
        <w:rPr>
          <w:sz w:val="28"/>
          <w:szCs w:val="28"/>
        </w:rPr>
      </w:pPr>
      <w:r w:rsidRPr="00A51FF6">
        <w:rPr>
          <w:sz w:val="28"/>
          <w:szCs w:val="28"/>
        </w:rPr>
        <w:t xml:space="preserve">- </w:t>
      </w:r>
      <w:r w:rsidR="008A4F03" w:rsidRPr="00A51FF6">
        <w:rPr>
          <w:sz w:val="28"/>
          <w:szCs w:val="28"/>
        </w:rPr>
        <w:t xml:space="preserve">общегосударственные вопросы – </w:t>
      </w:r>
      <w:r w:rsidR="00625C94" w:rsidRPr="00A51FF6">
        <w:rPr>
          <w:sz w:val="28"/>
          <w:szCs w:val="28"/>
        </w:rPr>
        <w:t>9134.8</w:t>
      </w:r>
      <w:r w:rsidRPr="00A51FF6">
        <w:rPr>
          <w:sz w:val="28"/>
          <w:szCs w:val="28"/>
        </w:rPr>
        <w:t xml:space="preserve"> тыс. рублей или </w:t>
      </w:r>
      <w:r w:rsidR="00625C94" w:rsidRPr="00A51FF6">
        <w:rPr>
          <w:sz w:val="28"/>
          <w:szCs w:val="28"/>
        </w:rPr>
        <w:t xml:space="preserve">99.9 </w:t>
      </w:r>
      <w:r w:rsidR="002507ED" w:rsidRPr="00A51FF6">
        <w:rPr>
          <w:sz w:val="28"/>
          <w:szCs w:val="28"/>
        </w:rPr>
        <w:t>%</w:t>
      </w:r>
      <w:r w:rsidR="005A1FCE" w:rsidRPr="00A51FF6">
        <w:rPr>
          <w:sz w:val="28"/>
          <w:szCs w:val="28"/>
        </w:rPr>
        <w:t xml:space="preserve"> </w:t>
      </w:r>
      <w:r w:rsidR="008A4F03" w:rsidRPr="00A51FF6">
        <w:rPr>
          <w:sz w:val="28"/>
          <w:szCs w:val="28"/>
        </w:rPr>
        <w:t>:</w:t>
      </w:r>
    </w:p>
    <w:p w:rsidR="00625C94" w:rsidRPr="00A51FF6" w:rsidRDefault="00625C94" w:rsidP="00A51FF6">
      <w:pPr>
        <w:shd w:val="clear" w:color="auto" w:fill="FFFFFF"/>
        <w:jc w:val="both"/>
        <w:rPr>
          <w:sz w:val="28"/>
          <w:szCs w:val="28"/>
        </w:rPr>
      </w:pPr>
      <w:r w:rsidRPr="00A51FF6">
        <w:rPr>
          <w:sz w:val="28"/>
          <w:szCs w:val="28"/>
        </w:rPr>
        <w:t>- осуществление первичного воинского учета – 313,1 тыс. рублей или  100%</w:t>
      </w:r>
    </w:p>
    <w:p w:rsidR="008A4F03" w:rsidRPr="00A51FF6" w:rsidRDefault="00BB39B6" w:rsidP="00A51FF6">
      <w:pPr>
        <w:shd w:val="clear" w:color="auto" w:fill="FFFFFF"/>
        <w:jc w:val="both"/>
        <w:rPr>
          <w:sz w:val="28"/>
          <w:szCs w:val="28"/>
        </w:rPr>
      </w:pPr>
      <w:r w:rsidRPr="00A51FF6">
        <w:rPr>
          <w:sz w:val="28"/>
          <w:szCs w:val="28"/>
        </w:rPr>
        <w:t xml:space="preserve">- </w:t>
      </w:r>
      <w:r w:rsidR="002507ED" w:rsidRPr="00A51FF6">
        <w:rPr>
          <w:sz w:val="28"/>
          <w:szCs w:val="28"/>
        </w:rPr>
        <w:t xml:space="preserve">национальная </w:t>
      </w:r>
      <w:r w:rsidR="00625C94" w:rsidRPr="00A51FF6">
        <w:rPr>
          <w:sz w:val="28"/>
          <w:szCs w:val="28"/>
        </w:rPr>
        <w:t>безопасность и правоохранительная деятельность</w:t>
      </w:r>
      <w:r w:rsidR="002507ED" w:rsidRPr="00A51FF6">
        <w:rPr>
          <w:sz w:val="28"/>
          <w:szCs w:val="28"/>
        </w:rPr>
        <w:t xml:space="preserve"> – </w:t>
      </w:r>
      <w:r w:rsidR="00625C94" w:rsidRPr="00A51FF6">
        <w:rPr>
          <w:sz w:val="28"/>
          <w:szCs w:val="28"/>
        </w:rPr>
        <w:t>178.5 тыс.</w:t>
      </w:r>
      <w:r w:rsidR="008A4F03" w:rsidRPr="00A51FF6">
        <w:rPr>
          <w:sz w:val="28"/>
          <w:szCs w:val="28"/>
        </w:rPr>
        <w:t xml:space="preserve"> рублей или </w:t>
      </w:r>
      <w:r w:rsidR="00F54619">
        <w:rPr>
          <w:sz w:val="28"/>
          <w:szCs w:val="28"/>
        </w:rPr>
        <w:t>27,2</w:t>
      </w:r>
      <w:r w:rsidRPr="00A51FF6">
        <w:rPr>
          <w:sz w:val="28"/>
          <w:szCs w:val="28"/>
        </w:rPr>
        <w:t xml:space="preserve"> </w:t>
      </w:r>
      <w:r w:rsidR="008A4F03" w:rsidRPr="00A51FF6">
        <w:rPr>
          <w:sz w:val="28"/>
          <w:szCs w:val="28"/>
        </w:rPr>
        <w:t xml:space="preserve"> %;</w:t>
      </w:r>
    </w:p>
    <w:p w:rsidR="00625C94" w:rsidRPr="00A51FF6" w:rsidRDefault="00625C94" w:rsidP="00A51FF6">
      <w:pPr>
        <w:shd w:val="clear" w:color="auto" w:fill="FFFFFF"/>
        <w:jc w:val="both"/>
        <w:rPr>
          <w:sz w:val="28"/>
          <w:szCs w:val="28"/>
        </w:rPr>
      </w:pPr>
      <w:r w:rsidRPr="00A51FF6">
        <w:rPr>
          <w:sz w:val="28"/>
          <w:szCs w:val="28"/>
        </w:rPr>
        <w:t xml:space="preserve">- национальная экономика </w:t>
      </w:r>
      <w:r w:rsidR="009A58E9" w:rsidRPr="00A51FF6">
        <w:rPr>
          <w:sz w:val="28"/>
          <w:szCs w:val="28"/>
        </w:rPr>
        <w:t xml:space="preserve"> 8160,8 тыс. рублей или 99,9 %;</w:t>
      </w:r>
    </w:p>
    <w:p w:rsidR="008A4F03" w:rsidRPr="00A51FF6" w:rsidRDefault="00BB39B6" w:rsidP="00A51FF6">
      <w:pPr>
        <w:shd w:val="clear" w:color="auto" w:fill="FFFFFF"/>
        <w:jc w:val="both"/>
        <w:rPr>
          <w:sz w:val="28"/>
          <w:szCs w:val="28"/>
        </w:rPr>
      </w:pPr>
      <w:r w:rsidRPr="00A51FF6">
        <w:rPr>
          <w:sz w:val="28"/>
          <w:szCs w:val="28"/>
        </w:rPr>
        <w:t xml:space="preserve">- </w:t>
      </w:r>
      <w:r w:rsidR="008A4F03" w:rsidRPr="00A51FF6">
        <w:rPr>
          <w:sz w:val="28"/>
          <w:szCs w:val="28"/>
        </w:rPr>
        <w:t xml:space="preserve">жилищно-коммунальное хозяйство – </w:t>
      </w:r>
      <w:r w:rsidR="009A58E9" w:rsidRPr="00A51FF6">
        <w:rPr>
          <w:sz w:val="28"/>
          <w:szCs w:val="28"/>
        </w:rPr>
        <w:t>12334,7</w:t>
      </w:r>
      <w:r w:rsidRPr="00A51FF6">
        <w:rPr>
          <w:sz w:val="28"/>
          <w:szCs w:val="28"/>
        </w:rPr>
        <w:t xml:space="preserve"> тыс. рублей или </w:t>
      </w:r>
      <w:r w:rsidR="00604C97" w:rsidRPr="00A51FF6">
        <w:rPr>
          <w:sz w:val="28"/>
          <w:szCs w:val="28"/>
        </w:rPr>
        <w:t>99,</w:t>
      </w:r>
      <w:r w:rsidR="009A58E9" w:rsidRPr="00A51FF6">
        <w:rPr>
          <w:sz w:val="28"/>
          <w:szCs w:val="28"/>
        </w:rPr>
        <w:t>9</w:t>
      </w:r>
      <w:r w:rsidR="008A4F03" w:rsidRPr="00A51FF6">
        <w:rPr>
          <w:sz w:val="28"/>
          <w:szCs w:val="28"/>
        </w:rPr>
        <w:t xml:space="preserve"> %;</w:t>
      </w:r>
    </w:p>
    <w:p w:rsidR="008A4F03" w:rsidRPr="00A51FF6" w:rsidRDefault="00BB39B6" w:rsidP="00A51FF6">
      <w:pPr>
        <w:shd w:val="clear" w:color="auto" w:fill="FFFFFF"/>
        <w:jc w:val="both"/>
        <w:rPr>
          <w:sz w:val="28"/>
          <w:szCs w:val="28"/>
        </w:rPr>
      </w:pPr>
      <w:r w:rsidRPr="00A51FF6">
        <w:rPr>
          <w:sz w:val="28"/>
          <w:szCs w:val="28"/>
        </w:rPr>
        <w:t xml:space="preserve">- </w:t>
      </w:r>
      <w:r w:rsidR="008A4F03" w:rsidRPr="00A51FF6">
        <w:rPr>
          <w:sz w:val="28"/>
          <w:szCs w:val="28"/>
        </w:rPr>
        <w:t>культура</w:t>
      </w:r>
      <w:r w:rsidR="009A58E9" w:rsidRPr="00A51FF6">
        <w:rPr>
          <w:sz w:val="28"/>
          <w:szCs w:val="28"/>
        </w:rPr>
        <w:t xml:space="preserve">, кинематография и средства массовой информации </w:t>
      </w:r>
      <w:r w:rsidR="008A4F03" w:rsidRPr="00A51FF6">
        <w:rPr>
          <w:sz w:val="28"/>
          <w:szCs w:val="28"/>
        </w:rPr>
        <w:t xml:space="preserve"> – </w:t>
      </w:r>
      <w:r w:rsidR="00604C97" w:rsidRPr="00A51FF6">
        <w:rPr>
          <w:sz w:val="28"/>
          <w:szCs w:val="28"/>
        </w:rPr>
        <w:t>7</w:t>
      </w:r>
      <w:r w:rsidR="009A58E9" w:rsidRPr="00A51FF6">
        <w:rPr>
          <w:sz w:val="28"/>
          <w:szCs w:val="28"/>
        </w:rPr>
        <w:t>654,</w:t>
      </w:r>
      <w:r w:rsidR="00604C97" w:rsidRPr="00A51FF6">
        <w:rPr>
          <w:sz w:val="28"/>
          <w:szCs w:val="28"/>
        </w:rPr>
        <w:t>0</w:t>
      </w:r>
      <w:r w:rsidR="008A4F03" w:rsidRPr="00A51FF6">
        <w:rPr>
          <w:sz w:val="28"/>
          <w:szCs w:val="28"/>
        </w:rPr>
        <w:t xml:space="preserve"> тыс. рублей или </w:t>
      </w:r>
      <w:r w:rsidR="00F54619">
        <w:rPr>
          <w:sz w:val="28"/>
          <w:szCs w:val="28"/>
        </w:rPr>
        <w:t>97,5</w:t>
      </w:r>
      <w:r w:rsidR="00604C97" w:rsidRPr="00A51FF6">
        <w:rPr>
          <w:sz w:val="28"/>
          <w:szCs w:val="28"/>
        </w:rPr>
        <w:t xml:space="preserve"> </w:t>
      </w:r>
      <w:r w:rsidR="008A4F03" w:rsidRPr="00A51FF6">
        <w:rPr>
          <w:sz w:val="28"/>
          <w:szCs w:val="28"/>
        </w:rPr>
        <w:t>%.</w:t>
      </w:r>
    </w:p>
    <w:p w:rsidR="008A4F03" w:rsidRDefault="00365D3B" w:rsidP="00365D3B">
      <w:pPr>
        <w:tabs>
          <w:tab w:val="left" w:pos="-2340"/>
        </w:tabs>
        <w:jc w:val="both"/>
        <w:rPr>
          <w:sz w:val="28"/>
          <w:szCs w:val="28"/>
        </w:rPr>
      </w:pPr>
      <w:r>
        <w:rPr>
          <w:sz w:val="28"/>
          <w:szCs w:val="28"/>
        </w:rPr>
        <w:lastRenderedPageBreak/>
        <w:tab/>
      </w:r>
      <w:r w:rsidR="008A4F03" w:rsidRPr="009C6D54">
        <w:rPr>
          <w:sz w:val="28"/>
          <w:szCs w:val="28"/>
        </w:rPr>
        <w:t>Расходная часть бюджета  201</w:t>
      </w:r>
      <w:r w:rsidR="009A58E9">
        <w:rPr>
          <w:sz w:val="28"/>
          <w:szCs w:val="28"/>
        </w:rPr>
        <w:t>2</w:t>
      </w:r>
      <w:r w:rsidR="008A4F03" w:rsidRPr="009C6D54">
        <w:rPr>
          <w:sz w:val="28"/>
          <w:szCs w:val="28"/>
        </w:rPr>
        <w:t xml:space="preserve"> года по сравнению с 201</w:t>
      </w:r>
      <w:r w:rsidR="009A58E9">
        <w:rPr>
          <w:sz w:val="28"/>
          <w:szCs w:val="28"/>
        </w:rPr>
        <w:t>1</w:t>
      </w:r>
      <w:r w:rsidR="008A4F03" w:rsidRPr="009C6D54">
        <w:rPr>
          <w:sz w:val="28"/>
          <w:szCs w:val="28"/>
        </w:rPr>
        <w:t xml:space="preserve"> годом </w:t>
      </w:r>
      <w:r w:rsidR="009A58E9">
        <w:rPr>
          <w:sz w:val="28"/>
          <w:szCs w:val="28"/>
        </w:rPr>
        <w:t>увеличилась  на 5271,4</w:t>
      </w:r>
      <w:r w:rsidR="008A4F03" w:rsidRPr="009C6D54">
        <w:rPr>
          <w:sz w:val="28"/>
          <w:szCs w:val="28"/>
        </w:rPr>
        <w:t xml:space="preserve"> тыс. рублей. Темп роста расходной части бюджета составил </w:t>
      </w:r>
      <w:r w:rsidR="009A58E9">
        <w:rPr>
          <w:sz w:val="28"/>
          <w:szCs w:val="28"/>
        </w:rPr>
        <w:t xml:space="preserve"> к уровню 2011 года составил 115,5</w:t>
      </w:r>
      <w:r w:rsidR="008A4F03" w:rsidRPr="009C6D54">
        <w:rPr>
          <w:sz w:val="28"/>
          <w:szCs w:val="28"/>
        </w:rPr>
        <w:t xml:space="preserve"> %. </w:t>
      </w:r>
    </w:p>
    <w:p w:rsidR="00FC782C" w:rsidRDefault="008A4F03" w:rsidP="00FC782C">
      <w:pPr>
        <w:ind w:firstLine="708"/>
        <w:jc w:val="both"/>
        <w:rPr>
          <w:sz w:val="28"/>
          <w:szCs w:val="28"/>
          <w:lang w:val="en-US"/>
        </w:rPr>
      </w:pPr>
      <w:r w:rsidRPr="009C6D54">
        <w:rPr>
          <w:sz w:val="28"/>
          <w:szCs w:val="28"/>
        </w:rPr>
        <w:t>Динамика и структура расходной части бюджета в 20</w:t>
      </w:r>
      <w:r w:rsidR="00481B57" w:rsidRPr="00481B57">
        <w:rPr>
          <w:sz w:val="28"/>
          <w:szCs w:val="28"/>
        </w:rPr>
        <w:t>12</w:t>
      </w:r>
      <w:r w:rsidRPr="009C6D54">
        <w:rPr>
          <w:sz w:val="28"/>
          <w:szCs w:val="28"/>
        </w:rPr>
        <w:t xml:space="preserve"> году характе</w:t>
      </w:r>
      <w:r>
        <w:rPr>
          <w:sz w:val="28"/>
          <w:szCs w:val="28"/>
        </w:rPr>
        <w:t>ризируются данными в таблице.</w:t>
      </w:r>
    </w:p>
    <w:p w:rsidR="00F42776" w:rsidRPr="00F42776" w:rsidRDefault="00F42776" w:rsidP="00FC782C">
      <w:pPr>
        <w:ind w:firstLine="708"/>
        <w:jc w:val="both"/>
        <w:rPr>
          <w:sz w:val="28"/>
          <w:szCs w:val="28"/>
          <w:lang w:val="en-US"/>
        </w:rPr>
      </w:pPr>
    </w:p>
    <w:tbl>
      <w:tblPr>
        <w:tblW w:w="4805" w:type="pct"/>
        <w:jc w:val="center"/>
        <w:tblInd w:w="-94" w:type="dxa"/>
        <w:tblLook w:val="04A0"/>
      </w:tblPr>
      <w:tblGrid>
        <w:gridCol w:w="2163"/>
        <w:gridCol w:w="1055"/>
        <w:gridCol w:w="994"/>
        <w:gridCol w:w="979"/>
        <w:gridCol w:w="990"/>
        <w:gridCol w:w="1036"/>
        <w:gridCol w:w="766"/>
        <w:gridCol w:w="1093"/>
        <w:gridCol w:w="666"/>
      </w:tblGrid>
      <w:tr w:rsidR="00F42776" w:rsidTr="00F42776">
        <w:trPr>
          <w:trHeight w:val="255"/>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rsidR="00F42776" w:rsidRDefault="00F42776">
            <w:pPr>
              <w:ind w:hanging="202"/>
              <w:jc w:val="center"/>
              <w:rPr>
                <w:sz w:val="22"/>
                <w:szCs w:val="22"/>
              </w:rPr>
            </w:pPr>
            <w:r>
              <w:rPr>
                <w:sz w:val="22"/>
                <w:szCs w:val="22"/>
              </w:rPr>
              <w:t>Наименование показателя</w:t>
            </w: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rsidR="00F42776" w:rsidRDefault="00F42776" w:rsidP="00F42776">
            <w:pPr>
              <w:jc w:val="center"/>
              <w:rPr>
                <w:sz w:val="22"/>
                <w:szCs w:val="22"/>
              </w:rPr>
            </w:pPr>
            <w:r>
              <w:rPr>
                <w:sz w:val="22"/>
                <w:szCs w:val="22"/>
              </w:rPr>
              <w:t>Факт испол нения 201</w:t>
            </w:r>
            <w:r w:rsidRPr="00F42776">
              <w:rPr>
                <w:sz w:val="22"/>
                <w:szCs w:val="22"/>
              </w:rPr>
              <w:t>1</w:t>
            </w:r>
            <w:r>
              <w:rPr>
                <w:sz w:val="22"/>
                <w:szCs w:val="22"/>
              </w:rPr>
              <w:t>г. тыс.руб.</w:t>
            </w:r>
          </w:p>
        </w:tc>
        <w:tc>
          <w:tcPr>
            <w:tcW w:w="519" w:type="pct"/>
            <w:vMerge w:val="restart"/>
            <w:tcBorders>
              <w:top w:val="single" w:sz="4" w:space="0" w:color="auto"/>
              <w:left w:val="single" w:sz="4" w:space="0" w:color="auto"/>
              <w:bottom w:val="single" w:sz="4" w:space="0" w:color="auto"/>
              <w:right w:val="single" w:sz="4" w:space="0" w:color="auto"/>
            </w:tcBorders>
            <w:vAlign w:val="center"/>
            <w:hideMark/>
          </w:tcPr>
          <w:p w:rsidR="00F42776" w:rsidRDefault="00F42776" w:rsidP="00F42776">
            <w:pPr>
              <w:rPr>
                <w:sz w:val="22"/>
                <w:szCs w:val="22"/>
              </w:rPr>
            </w:pPr>
            <w:r>
              <w:rPr>
                <w:sz w:val="22"/>
                <w:szCs w:val="22"/>
              </w:rPr>
              <w:t>План 201</w:t>
            </w:r>
            <w:r>
              <w:rPr>
                <w:sz w:val="22"/>
                <w:szCs w:val="22"/>
                <w:lang w:val="en-US"/>
              </w:rPr>
              <w:t>2</w:t>
            </w:r>
            <w:r>
              <w:rPr>
                <w:sz w:val="22"/>
                <w:szCs w:val="22"/>
              </w:rPr>
              <w:t xml:space="preserve">г.   тыс.руб </w:t>
            </w:r>
          </w:p>
        </w:tc>
        <w:tc>
          <w:tcPr>
            <w:tcW w:w="511" w:type="pct"/>
            <w:vMerge w:val="restart"/>
            <w:tcBorders>
              <w:top w:val="single" w:sz="4" w:space="0" w:color="auto"/>
              <w:left w:val="single" w:sz="4" w:space="0" w:color="auto"/>
              <w:bottom w:val="single" w:sz="4" w:space="0" w:color="auto"/>
              <w:right w:val="single" w:sz="4" w:space="0" w:color="auto"/>
            </w:tcBorders>
            <w:hideMark/>
          </w:tcPr>
          <w:p w:rsidR="00F42776" w:rsidRDefault="00F42776" w:rsidP="00F42776">
            <w:pPr>
              <w:jc w:val="center"/>
              <w:rPr>
                <w:sz w:val="22"/>
                <w:szCs w:val="22"/>
              </w:rPr>
            </w:pPr>
            <w:r>
              <w:rPr>
                <w:sz w:val="22"/>
                <w:szCs w:val="22"/>
              </w:rPr>
              <w:t>Уточн. план 201</w:t>
            </w:r>
            <w:r w:rsidRPr="00F42776">
              <w:rPr>
                <w:sz w:val="22"/>
                <w:szCs w:val="22"/>
              </w:rPr>
              <w:t>2</w:t>
            </w:r>
            <w:r>
              <w:rPr>
                <w:sz w:val="22"/>
                <w:szCs w:val="22"/>
              </w:rPr>
              <w:t xml:space="preserve"> г, тыс. руб.</w:t>
            </w:r>
          </w:p>
        </w:tc>
        <w:tc>
          <w:tcPr>
            <w:tcW w:w="517" w:type="pct"/>
            <w:vMerge w:val="restart"/>
            <w:tcBorders>
              <w:top w:val="single" w:sz="4" w:space="0" w:color="auto"/>
              <w:left w:val="single" w:sz="4" w:space="0" w:color="auto"/>
              <w:bottom w:val="single" w:sz="4" w:space="0" w:color="auto"/>
              <w:right w:val="single" w:sz="4" w:space="0" w:color="auto"/>
            </w:tcBorders>
            <w:vAlign w:val="center"/>
            <w:hideMark/>
          </w:tcPr>
          <w:p w:rsidR="00F42776" w:rsidRDefault="00F42776" w:rsidP="00F42776">
            <w:pPr>
              <w:jc w:val="center"/>
              <w:rPr>
                <w:sz w:val="22"/>
                <w:szCs w:val="22"/>
              </w:rPr>
            </w:pPr>
            <w:r>
              <w:rPr>
                <w:sz w:val="22"/>
                <w:szCs w:val="22"/>
              </w:rPr>
              <w:t>Факт исполн. 201</w:t>
            </w:r>
            <w:r>
              <w:rPr>
                <w:sz w:val="22"/>
                <w:szCs w:val="22"/>
                <w:lang w:val="en-US"/>
              </w:rPr>
              <w:t>2</w:t>
            </w:r>
            <w:r>
              <w:rPr>
                <w:sz w:val="22"/>
                <w:szCs w:val="22"/>
              </w:rPr>
              <w:t>г.</w:t>
            </w:r>
          </w:p>
        </w:tc>
        <w:tc>
          <w:tcPr>
            <w:tcW w:w="882" w:type="pct"/>
            <w:gridSpan w:val="2"/>
            <w:tcBorders>
              <w:top w:val="single" w:sz="4" w:space="0" w:color="auto"/>
              <w:left w:val="nil"/>
              <w:bottom w:val="single" w:sz="4" w:space="0" w:color="auto"/>
              <w:right w:val="single" w:sz="4" w:space="0" w:color="auto"/>
            </w:tcBorders>
            <w:vAlign w:val="center"/>
            <w:hideMark/>
          </w:tcPr>
          <w:p w:rsidR="00F42776" w:rsidRDefault="00F42776" w:rsidP="00F66475">
            <w:pPr>
              <w:jc w:val="center"/>
              <w:rPr>
                <w:sz w:val="22"/>
                <w:szCs w:val="22"/>
              </w:rPr>
            </w:pPr>
            <w:r>
              <w:rPr>
                <w:sz w:val="22"/>
                <w:szCs w:val="22"/>
              </w:rPr>
              <w:t>Отклонения к 201</w:t>
            </w:r>
            <w:r w:rsidR="00F66475">
              <w:rPr>
                <w:sz w:val="22"/>
                <w:szCs w:val="22"/>
              </w:rPr>
              <w:t>1</w:t>
            </w:r>
            <w:r>
              <w:rPr>
                <w:sz w:val="22"/>
                <w:szCs w:val="22"/>
              </w:rPr>
              <w:t xml:space="preserve"> году</w:t>
            </w:r>
          </w:p>
        </w:tc>
        <w:tc>
          <w:tcPr>
            <w:tcW w:w="911" w:type="pct"/>
            <w:gridSpan w:val="2"/>
            <w:tcBorders>
              <w:top w:val="single" w:sz="4" w:space="0" w:color="auto"/>
              <w:left w:val="nil"/>
              <w:bottom w:val="single" w:sz="4" w:space="0" w:color="auto"/>
              <w:right w:val="single" w:sz="4" w:space="0" w:color="auto"/>
            </w:tcBorders>
            <w:vAlign w:val="center"/>
            <w:hideMark/>
          </w:tcPr>
          <w:p w:rsidR="00F42776" w:rsidRDefault="00F42776">
            <w:pPr>
              <w:jc w:val="center"/>
              <w:rPr>
                <w:sz w:val="22"/>
                <w:szCs w:val="22"/>
              </w:rPr>
            </w:pPr>
            <w:r>
              <w:rPr>
                <w:sz w:val="22"/>
                <w:szCs w:val="22"/>
              </w:rPr>
              <w:t xml:space="preserve">Отклонение к уточн. плану </w:t>
            </w:r>
          </w:p>
          <w:p w:rsidR="00F42776" w:rsidRDefault="00F42776" w:rsidP="00F66475">
            <w:pPr>
              <w:jc w:val="center"/>
              <w:rPr>
                <w:sz w:val="22"/>
                <w:szCs w:val="22"/>
              </w:rPr>
            </w:pPr>
            <w:r>
              <w:rPr>
                <w:sz w:val="22"/>
                <w:szCs w:val="22"/>
              </w:rPr>
              <w:t>201</w:t>
            </w:r>
            <w:r w:rsidR="00F66475">
              <w:rPr>
                <w:sz w:val="22"/>
                <w:szCs w:val="22"/>
              </w:rPr>
              <w:t>2</w:t>
            </w:r>
            <w:r>
              <w:rPr>
                <w:sz w:val="22"/>
                <w:szCs w:val="22"/>
              </w:rPr>
              <w:t>года</w:t>
            </w:r>
          </w:p>
        </w:tc>
      </w:tr>
      <w:tr w:rsidR="00F42776" w:rsidTr="00F42776">
        <w:trPr>
          <w:trHeight w:val="7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2776" w:rsidRDefault="00F42776">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76" w:rsidRDefault="00F42776">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76" w:rsidRDefault="00F42776">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76" w:rsidRDefault="00F42776">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2776" w:rsidRDefault="00F42776">
            <w:pPr>
              <w:rPr>
                <w:sz w:val="22"/>
                <w:szCs w:val="22"/>
              </w:rPr>
            </w:pPr>
          </w:p>
        </w:tc>
        <w:tc>
          <w:tcPr>
            <w:tcW w:w="540" w:type="pct"/>
            <w:tcBorders>
              <w:top w:val="nil"/>
              <w:left w:val="nil"/>
              <w:bottom w:val="single" w:sz="4" w:space="0" w:color="auto"/>
              <w:right w:val="single" w:sz="4" w:space="0" w:color="auto"/>
            </w:tcBorders>
            <w:vAlign w:val="center"/>
            <w:hideMark/>
          </w:tcPr>
          <w:p w:rsidR="00F42776" w:rsidRDefault="00F42776">
            <w:pPr>
              <w:ind w:right="-98"/>
              <w:rPr>
                <w:sz w:val="22"/>
                <w:szCs w:val="22"/>
              </w:rPr>
            </w:pPr>
            <w:r>
              <w:rPr>
                <w:sz w:val="22"/>
                <w:szCs w:val="22"/>
              </w:rPr>
              <w:t>Сумма тыс. руб.</w:t>
            </w:r>
          </w:p>
        </w:tc>
        <w:tc>
          <w:tcPr>
            <w:tcW w:w="342" w:type="pct"/>
            <w:tcBorders>
              <w:top w:val="nil"/>
              <w:left w:val="nil"/>
              <w:bottom w:val="single" w:sz="4" w:space="0" w:color="auto"/>
              <w:right w:val="single" w:sz="4" w:space="0" w:color="auto"/>
            </w:tcBorders>
            <w:vAlign w:val="center"/>
            <w:hideMark/>
          </w:tcPr>
          <w:p w:rsidR="00F42776" w:rsidRDefault="00F42776">
            <w:pPr>
              <w:jc w:val="center"/>
              <w:rPr>
                <w:sz w:val="22"/>
                <w:szCs w:val="22"/>
              </w:rPr>
            </w:pPr>
            <w:r>
              <w:rPr>
                <w:sz w:val="22"/>
                <w:szCs w:val="22"/>
              </w:rPr>
              <w:t>%</w:t>
            </w:r>
          </w:p>
        </w:tc>
        <w:tc>
          <w:tcPr>
            <w:tcW w:w="569" w:type="pct"/>
            <w:tcBorders>
              <w:top w:val="nil"/>
              <w:left w:val="nil"/>
              <w:bottom w:val="single" w:sz="4" w:space="0" w:color="auto"/>
              <w:right w:val="single" w:sz="4" w:space="0" w:color="auto"/>
            </w:tcBorders>
            <w:vAlign w:val="center"/>
            <w:hideMark/>
          </w:tcPr>
          <w:p w:rsidR="00F42776" w:rsidRDefault="00F42776">
            <w:pPr>
              <w:jc w:val="center"/>
              <w:rPr>
                <w:sz w:val="22"/>
                <w:szCs w:val="22"/>
              </w:rPr>
            </w:pPr>
            <w:r>
              <w:rPr>
                <w:sz w:val="22"/>
                <w:szCs w:val="22"/>
              </w:rPr>
              <w:t>Сумма</w:t>
            </w:r>
          </w:p>
          <w:p w:rsidR="00F42776" w:rsidRDefault="00F42776">
            <w:pPr>
              <w:ind w:right="-44"/>
              <w:jc w:val="center"/>
              <w:rPr>
                <w:sz w:val="22"/>
                <w:szCs w:val="22"/>
              </w:rPr>
            </w:pPr>
            <w:r>
              <w:rPr>
                <w:sz w:val="22"/>
                <w:szCs w:val="22"/>
              </w:rPr>
              <w:t>тыс. руб.</w:t>
            </w:r>
          </w:p>
        </w:tc>
        <w:tc>
          <w:tcPr>
            <w:tcW w:w="342" w:type="pct"/>
            <w:tcBorders>
              <w:top w:val="nil"/>
              <w:left w:val="nil"/>
              <w:bottom w:val="single" w:sz="4" w:space="0" w:color="auto"/>
              <w:right w:val="single" w:sz="4" w:space="0" w:color="auto"/>
            </w:tcBorders>
            <w:vAlign w:val="center"/>
            <w:hideMark/>
          </w:tcPr>
          <w:p w:rsidR="00F42776" w:rsidRDefault="00F42776">
            <w:pPr>
              <w:jc w:val="center"/>
              <w:rPr>
                <w:sz w:val="22"/>
                <w:szCs w:val="22"/>
              </w:rPr>
            </w:pPr>
            <w:r>
              <w:rPr>
                <w:sz w:val="22"/>
                <w:szCs w:val="22"/>
              </w:rPr>
              <w:t xml:space="preserve">% </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sz w:val="20"/>
                <w:szCs w:val="20"/>
              </w:rPr>
            </w:pPr>
            <w:r>
              <w:rPr>
                <w:sz w:val="20"/>
                <w:szCs w:val="20"/>
              </w:rPr>
              <w:t>1</w:t>
            </w:r>
          </w:p>
        </w:tc>
        <w:tc>
          <w:tcPr>
            <w:tcW w:w="55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bCs/>
                <w:sz w:val="20"/>
                <w:szCs w:val="20"/>
              </w:rPr>
            </w:pPr>
            <w:r>
              <w:rPr>
                <w:bCs/>
                <w:sz w:val="20"/>
                <w:szCs w:val="20"/>
              </w:rPr>
              <w:t>2</w:t>
            </w:r>
          </w:p>
        </w:tc>
        <w:tc>
          <w:tcPr>
            <w:tcW w:w="519"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bCs/>
                <w:sz w:val="20"/>
                <w:szCs w:val="20"/>
              </w:rPr>
            </w:pPr>
            <w:r>
              <w:rPr>
                <w:bCs/>
                <w:sz w:val="20"/>
                <w:szCs w:val="20"/>
              </w:rPr>
              <w:t>3</w:t>
            </w:r>
          </w:p>
        </w:tc>
        <w:tc>
          <w:tcPr>
            <w:tcW w:w="511" w:type="pct"/>
            <w:tcBorders>
              <w:top w:val="single" w:sz="4" w:space="0" w:color="auto"/>
              <w:left w:val="single" w:sz="4" w:space="0" w:color="auto"/>
              <w:bottom w:val="single" w:sz="4" w:space="0" w:color="auto"/>
              <w:right w:val="single" w:sz="4" w:space="0" w:color="auto"/>
            </w:tcBorders>
            <w:hideMark/>
          </w:tcPr>
          <w:p w:rsidR="00F42776" w:rsidRDefault="00F42776">
            <w:pPr>
              <w:jc w:val="center"/>
              <w:rPr>
                <w:bCs/>
                <w:sz w:val="20"/>
                <w:szCs w:val="20"/>
              </w:rPr>
            </w:pPr>
            <w:r>
              <w:rPr>
                <w:bCs/>
                <w:sz w:val="20"/>
                <w:szCs w:val="20"/>
              </w:rPr>
              <w:t>4</w:t>
            </w:r>
          </w:p>
        </w:tc>
        <w:tc>
          <w:tcPr>
            <w:tcW w:w="517"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bCs/>
                <w:sz w:val="20"/>
                <w:szCs w:val="20"/>
              </w:rPr>
            </w:pPr>
            <w:r>
              <w:rPr>
                <w:bCs/>
                <w:sz w:val="20"/>
                <w:szCs w:val="20"/>
              </w:rPr>
              <w:t>5</w:t>
            </w:r>
          </w:p>
        </w:tc>
        <w:tc>
          <w:tcPr>
            <w:tcW w:w="54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sz w:val="20"/>
                <w:szCs w:val="20"/>
              </w:rPr>
            </w:pPr>
            <w:r>
              <w:rPr>
                <w:sz w:val="20"/>
                <w:szCs w:val="20"/>
              </w:rPr>
              <w:t>6 (5:2)</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sz w:val="20"/>
                <w:szCs w:val="20"/>
              </w:rPr>
            </w:pPr>
            <w:r>
              <w:rPr>
                <w:sz w:val="20"/>
                <w:szCs w:val="20"/>
              </w:rPr>
              <w:t>7</w:t>
            </w:r>
          </w:p>
        </w:tc>
        <w:tc>
          <w:tcPr>
            <w:tcW w:w="569" w:type="pct"/>
            <w:tcBorders>
              <w:top w:val="single" w:sz="4" w:space="0" w:color="auto"/>
              <w:left w:val="single" w:sz="4" w:space="0" w:color="auto"/>
              <w:bottom w:val="single" w:sz="4" w:space="0" w:color="auto"/>
              <w:right w:val="single" w:sz="4" w:space="0" w:color="auto"/>
            </w:tcBorders>
            <w:vAlign w:val="center"/>
            <w:hideMark/>
          </w:tcPr>
          <w:p w:rsidR="00F42776" w:rsidRDefault="009A58E9">
            <w:pPr>
              <w:jc w:val="center"/>
              <w:rPr>
                <w:sz w:val="20"/>
                <w:szCs w:val="20"/>
              </w:rPr>
            </w:pPr>
            <w:r>
              <w:rPr>
                <w:sz w:val="20"/>
                <w:szCs w:val="20"/>
              </w:rPr>
              <w:t>8</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center"/>
              <w:rPr>
                <w:sz w:val="20"/>
                <w:szCs w:val="20"/>
              </w:rPr>
            </w:pPr>
            <w:r>
              <w:rPr>
                <w:sz w:val="20"/>
                <w:szCs w:val="20"/>
              </w:rPr>
              <w:t>9</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both"/>
              <w:rPr>
                <w:bCs/>
                <w:sz w:val="20"/>
                <w:szCs w:val="20"/>
              </w:rPr>
            </w:pPr>
            <w:r>
              <w:rPr>
                <w:sz w:val="20"/>
                <w:szCs w:val="20"/>
              </w:rPr>
              <w:t>Общегосударственные вопросы</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Pr="00F42776" w:rsidRDefault="00F42776" w:rsidP="00F42776">
            <w:pPr>
              <w:jc w:val="both"/>
              <w:rPr>
                <w:bCs/>
                <w:sz w:val="20"/>
                <w:szCs w:val="20"/>
                <w:lang w:val="en-US"/>
              </w:rPr>
            </w:pPr>
            <w:r>
              <w:rPr>
                <w:bCs/>
                <w:sz w:val="20"/>
                <w:szCs w:val="20"/>
                <w:lang w:val="en-US"/>
              </w:rPr>
              <w:t>9335.1</w:t>
            </w:r>
          </w:p>
        </w:tc>
        <w:tc>
          <w:tcPr>
            <w:tcW w:w="519" w:type="pct"/>
            <w:tcBorders>
              <w:top w:val="single" w:sz="4" w:space="0" w:color="auto"/>
              <w:left w:val="single" w:sz="4" w:space="0" w:color="auto"/>
              <w:bottom w:val="single" w:sz="4" w:space="0" w:color="auto"/>
              <w:right w:val="single" w:sz="4" w:space="0" w:color="auto"/>
            </w:tcBorders>
            <w:vAlign w:val="center"/>
          </w:tcPr>
          <w:p w:rsidR="00162EAD" w:rsidRDefault="00162EAD" w:rsidP="00F42776">
            <w:pPr>
              <w:jc w:val="both"/>
              <w:rPr>
                <w:bCs/>
                <w:sz w:val="20"/>
                <w:szCs w:val="20"/>
              </w:rPr>
            </w:pPr>
          </w:p>
          <w:p w:rsidR="00F42776" w:rsidRDefault="00F42776" w:rsidP="00F42776">
            <w:pPr>
              <w:jc w:val="both"/>
              <w:rPr>
                <w:bCs/>
                <w:sz w:val="20"/>
                <w:szCs w:val="20"/>
              </w:rPr>
            </w:pPr>
            <w:r>
              <w:rPr>
                <w:bCs/>
                <w:sz w:val="20"/>
                <w:szCs w:val="20"/>
              </w:rPr>
              <w:t>8126,0</w:t>
            </w:r>
          </w:p>
        </w:tc>
        <w:tc>
          <w:tcPr>
            <w:tcW w:w="511" w:type="pct"/>
            <w:tcBorders>
              <w:top w:val="single" w:sz="4" w:space="0" w:color="auto"/>
              <w:left w:val="single" w:sz="4" w:space="0" w:color="auto"/>
              <w:bottom w:val="single" w:sz="4" w:space="0" w:color="auto"/>
              <w:right w:val="single" w:sz="4" w:space="0" w:color="auto"/>
            </w:tcBorders>
          </w:tcPr>
          <w:p w:rsidR="00162EAD" w:rsidRDefault="00162EAD" w:rsidP="00F42776">
            <w:pPr>
              <w:jc w:val="both"/>
              <w:rPr>
                <w:bCs/>
                <w:sz w:val="20"/>
                <w:szCs w:val="20"/>
              </w:rPr>
            </w:pPr>
          </w:p>
          <w:p w:rsidR="00F42776" w:rsidRDefault="00F42776" w:rsidP="00F42776">
            <w:pPr>
              <w:jc w:val="both"/>
              <w:rPr>
                <w:bCs/>
                <w:sz w:val="20"/>
                <w:szCs w:val="20"/>
              </w:rPr>
            </w:pPr>
            <w:r>
              <w:rPr>
                <w:bCs/>
                <w:sz w:val="20"/>
                <w:szCs w:val="20"/>
              </w:rPr>
              <w:t>9141,5</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9134,8</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1083,7</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112,4</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9A58E9" w:rsidP="00F42776">
            <w:pPr>
              <w:jc w:val="both"/>
              <w:rPr>
                <w:sz w:val="20"/>
                <w:szCs w:val="20"/>
              </w:rPr>
            </w:pPr>
            <w:r>
              <w:rPr>
                <w:sz w:val="20"/>
                <w:szCs w:val="20"/>
              </w:rPr>
              <w:t>-6,7</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9A58E9" w:rsidP="00F42776">
            <w:pPr>
              <w:jc w:val="both"/>
              <w:rPr>
                <w:sz w:val="20"/>
                <w:szCs w:val="20"/>
              </w:rPr>
            </w:pPr>
            <w:r>
              <w:rPr>
                <w:sz w:val="20"/>
                <w:szCs w:val="20"/>
              </w:rPr>
              <w:t>99,9</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Pr="00F42776" w:rsidRDefault="00F42776">
            <w:pPr>
              <w:jc w:val="both"/>
              <w:rPr>
                <w:bCs/>
                <w:sz w:val="20"/>
                <w:szCs w:val="20"/>
              </w:rPr>
            </w:pPr>
            <w:r>
              <w:rPr>
                <w:bCs/>
                <w:sz w:val="20"/>
                <w:szCs w:val="20"/>
              </w:rPr>
              <w:t>Осуществление первичного воинского учета</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293,7</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301,2</w:t>
            </w:r>
          </w:p>
        </w:tc>
        <w:tc>
          <w:tcPr>
            <w:tcW w:w="511" w:type="pct"/>
            <w:tcBorders>
              <w:top w:val="single" w:sz="4" w:space="0" w:color="auto"/>
              <w:left w:val="single" w:sz="4" w:space="0" w:color="auto"/>
              <w:bottom w:val="single" w:sz="4" w:space="0" w:color="auto"/>
              <w:right w:val="single" w:sz="4" w:space="0" w:color="auto"/>
            </w:tcBorders>
          </w:tcPr>
          <w:p w:rsidR="00162EAD" w:rsidRDefault="00162EAD" w:rsidP="00F42776">
            <w:pPr>
              <w:jc w:val="both"/>
              <w:rPr>
                <w:bCs/>
                <w:sz w:val="20"/>
                <w:szCs w:val="20"/>
              </w:rPr>
            </w:pPr>
          </w:p>
          <w:p w:rsidR="00F42776" w:rsidRDefault="00F42776" w:rsidP="00F42776">
            <w:pPr>
              <w:jc w:val="both"/>
              <w:rPr>
                <w:bCs/>
                <w:sz w:val="20"/>
                <w:szCs w:val="20"/>
              </w:rPr>
            </w:pPr>
            <w:r>
              <w:rPr>
                <w:bCs/>
                <w:sz w:val="20"/>
                <w:szCs w:val="20"/>
              </w:rPr>
              <w:t>313,1</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313,1</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11,9</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9A58E9" w:rsidP="00F42776">
            <w:pPr>
              <w:jc w:val="both"/>
              <w:rPr>
                <w:sz w:val="20"/>
                <w:szCs w:val="20"/>
              </w:rPr>
            </w:pPr>
            <w:r>
              <w:rPr>
                <w:sz w:val="20"/>
                <w:szCs w:val="20"/>
              </w:rPr>
              <w:t>106,6</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9A58E9" w:rsidP="00F42776">
            <w:pPr>
              <w:jc w:val="both"/>
              <w:rPr>
                <w:sz w:val="20"/>
                <w:szCs w:val="20"/>
              </w:rPr>
            </w:pPr>
            <w:r>
              <w:rPr>
                <w:sz w:val="20"/>
                <w:szCs w:val="20"/>
              </w:rPr>
              <w:t>0</w:t>
            </w:r>
            <w:r w:rsidR="0001680A">
              <w:rPr>
                <w:sz w:val="20"/>
                <w:szCs w:val="20"/>
              </w:rPr>
              <w:t>,00</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9A58E9" w:rsidP="00F42776">
            <w:pPr>
              <w:jc w:val="both"/>
              <w:rPr>
                <w:sz w:val="20"/>
                <w:szCs w:val="20"/>
              </w:rPr>
            </w:pPr>
            <w:r>
              <w:rPr>
                <w:sz w:val="20"/>
                <w:szCs w:val="20"/>
              </w:rPr>
              <w:t>100</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rPr>
                <w:bCs/>
                <w:sz w:val="20"/>
                <w:szCs w:val="20"/>
              </w:rPr>
            </w:pPr>
            <w:r>
              <w:rPr>
                <w:bCs/>
                <w:sz w:val="20"/>
                <w:szCs w:val="20"/>
              </w:rPr>
              <w:t>Национальная безопас ность и правоохрани тельная деятельность</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510,0</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bCs/>
                <w:sz w:val="20"/>
                <w:szCs w:val="20"/>
              </w:rPr>
            </w:pPr>
            <w:r>
              <w:rPr>
                <w:bCs/>
                <w:sz w:val="20"/>
                <w:szCs w:val="20"/>
              </w:rPr>
              <w:t>726,4</w:t>
            </w:r>
          </w:p>
        </w:tc>
        <w:tc>
          <w:tcPr>
            <w:tcW w:w="511" w:type="pct"/>
            <w:tcBorders>
              <w:top w:val="single" w:sz="4" w:space="0" w:color="auto"/>
              <w:left w:val="single" w:sz="4" w:space="0" w:color="auto"/>
              <w:bottom w:val="single" w:sz="4" w:space="0" w:color="auto"/>
              <w:right w:val="single" w:sz="4" w:space="0" w:color="auto"/>
            </w:tcBorders>
          </w:tcPr>
          <w:p w:rsidR="00162EAD" w:rsidRDefault="00162EAD" w:rsidP="00F42776">
            <w:pPr>
              <w:jc w:val="both"/>
              <w:rPr>
                <w:bCs/>
                <w:sz w:val="20"/>
                <w:szCs w:val="20"/>
              </w:rPr>
            </w:pPr>
          </w:p>
          <w:p w:rsidR="00F42776" w:rsidRDefault="00162EAD" w:rsidP="00F42776">
            <w:pPr>
              <w:jc w:val="both"/>
              <w:rPr>
                <w:bCs/>
                <w:sz w:val="20"/>
                <w:szCs w:val="20"/>
              </w:rPr>
            </w:pPr>
            <w:r>
              <w:rPr>
                <w:bCs/>
                <w:sz w:val="20"/>
                <w:szCs w:val="20"/>
              </w:rPr>
              <w:t>655,3</w:t>
            </w:r>
          </w:p>
          <w:p w:rsidR="00162EAD" w:rsidRDefault="00162EAD" w:rsidP="00F42776">
            <w:pPr>
              <w:jc w:val="both"/>
              <w:rPr>
                <w:bCs/>
                <w:sz w:val="20"/>
                <w:szCs w:val="20"/>
              </w:rPr>
            </w:pP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178,5</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-485,5</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24,6</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9A58E9" w:rsidP="00F42776">
            <w:pPr>
              <w:jc w:val="both"/>
              <w:rPr>
                <w:sz w:val="20"/>
                <w:szCs w:val="20"/>
              </w:rPr>
            </w:pPr>
            <w:r>
              <w:rPr>
                <w:sz w:val="20"/>
                <w:szCs w:val="20"/>
              </w:rPr>
              <w:t>-476,8</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27,2</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jc w:val="both"/>
              <w:rPr>
                <w:bCs/>
                <w:sz w:val="20"/>
                <w:szCs w:val="20"/>
              </w:rPr>
            </w:pPr>
            <w:r>
              <w:rPr>
                <w:bCs/>
                <w:sz w:val="20"/>
                <w:szCs w:val="20"/>
              </w:rPr>
              <w:t>Национальная  экономика</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98,0</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bCs/>
                <w:sz w:val="20"/>
                <w:szCs w:val="20"/>
              </w:rPr>
            </w:pPr>
            <w:r>
              <w:rPr>
                <w:bCs/>
                <w:sz w:val="20"/>
                <w:szCs w:val="20"/>
              </w:rPr>
              <w:t>144,9</w:t>
            </w:r>
          </w:p>
        </w:tc>
        <w:tc>
          <w:tcPr>
            <w:tcW w:w="511" w:type="pct"/>
            <w:tcBorders>
              <w:top w:val="single" w:sz="4" w:space="0" w:color="auto"/>
              <w:left w:val="single" w:sz="4" w:space="0" w:color="auto"/>
              <w:bottom w:val="single" w:sz="4" w:space="0" w:color="auto"/>
              <w:right w:val="single" w:sz="4" w:space="0" w:color="auto"/>
            </w:tcBorders>
          </w:tcPr>
          <w:p w:rsidR="00162EAD" w:rsidRDefault="00162EAD" w:rsidP="00F42776">
            <w:pPr>
              <w:jc w:val="both"/>
              <w:rPr>
                <w:bCs/>
                <w:sz w:val="20"/>
                <w:szCs w:val="20"/>
              </w:rPr>
            </w:pPr>
            <w:r>
              <w:rPr>
                <w:bCs/>
                <w:sz w:val="20"/>
                <w:szCs w:val="20"/>
              </w:rPr>
              <w:t>8170,2</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8160</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8062,8</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8327,3</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-9,4</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99,9</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rPr>
                <w:bCs/>
              </w:rPr>
            </w:pPr>
            <w:r>
              <w:rPr>
                <w:bCs/>
                <w:sz w:val="20"/>
                <w:szCs w:val="20"/>
              </w:rPr>
              <w:t>Жилищно-</w:t>
            </w:r>
            <w:r w:rsidR="00162EAD">
              <w:rPr>
                <w:bCs/>
                <w:sz w:val="20"/>
                <w:szCs w:val="20"/>
              </w:rPr>
              <w:t xml:space="preserve"> </w:t>
            </w:r>
            <w:r>
              <w:rPr>
                <w:bCs/>
                <w:sz w:val="20"/>
                <w:szCs w:val="20"/>
              </w:rPr>
              <w:t>коммуналь- ное</w:t>
            </w:r>
            <w:r>
              <w:rPr>
                <w:bCs/>
                <w:sz w:val="20"/>
                <w:szCs w:val="20"/>
                <w:lang w:val="en-US"/>
              </w:rPr>
              <w:t xml:space="preserve"> </w:t>
            </w:r>
            <w:r>
              <w:rPr>
                <w:bCs/>
                <w:sz w:val="20"/>
                <w:szCs w:val="20"/>
              </w:rPr>
              <w:t>хозяйство</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15245,5</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bCs/>
                <w:sz w:val="20"/>
                <w:szCs w:val="20"/>
              </w:rPr>
            </w:pPr>
            <w:r>
              <w:rPr>
                <w:bCs/>
                <w:sz w:val="20"/>
                <w:szCs w:val="20"/>
              </w:rPr>
              <w:t>3826,6</w:t>
            </w:r>
          </w:p>
        </w:tc>
        <w:tc>
          <w:tcPr>
            <w:tcW w:w="511" w:type="pct"/>
            <w:tcBorders>
              <w:top w:val="single" w:sz="4" w:space="0" w:color="auto"/>
              <w:left w:val="single" w:sz="4" w:space="0" w:color="auto"/>
              <w:bottom w:val="single" w:sz="4" w:space="0" w:color="auto"/>
              <w:right w:val="single" w:sz="4" w:space="0" w:color="auto"/>
            </w:tcBorders>
          </w:tcPr>
          <w:p w:rsidR="00F42776" w:rsidRDefault="00F42776" w:rsidP="00F42776">
            <w:pPr>
              <w:jc w:val="both"/>
              <w:rPr>
                <w:bCs/>
                <w:sz w:val="20"/>
                <w:szCs w:val="20"/>
              </w:rPr>
            </w:pPr>
          </w:p>
          <w:p w:rsidR="00162EAD" w:rsidRDefault="00162EAD" w:rsidP="00F42776">
            <w:pPr>
              <w:jc w:val="both"/>
              <w:rPr>
                <w:bCs/>
                <w:sz w:val="20"/>
                <w:szCs w:val="20"/>
              </w:rPr>
            </w:pPr>
            <w:r>
              <w:rPr>
                <w:bCs/>
                <w:sz w:val="20"/>
                <w:szCs w:val="20"/>
              </w:rPr>
              <w:t>12349,7</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12334,7</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-3210,8</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80,9</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-15,0</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99,9</w:t>
            </w:r>
          </w:p>
        </w:tc>
      </w:tr>
      <w:tr w:rsidR="00F42776" w:rsidTr="00F42776">
        <w:trPr>
          <w:trHeight w:val="22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ind w:right="-196"/>
              <w:rPr>
                <w:bCs/>
                <w:sz w:val="20"/>
                <w:szCs w:val="20"/>
              </w:rPr>
            </w:pPr>
            <w:r>
              <w:rPr>
                <w:bCs/>
                <w:sz w:val="20"/>
                <w:szCs w:val="20"/>
              </w:rPr>
              <w:t>Образование (организа ция и осуществление мероприятий по работе с молодежью</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39,5</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bCs/>
                <w:sz w:val="20"/>
                <w:szCs w:val="20"/>
              </w:rPr>
            </w:pPr>
            <w:r>
              <w:rPr>
                <w:bCs/>
                <w:sz w:val="20"/>
                <w:szCs w:val="20"/>
              </w:rPr>
              <w:t>74,9</w:t>
            </w:r>
          </w:p>
        </w:tc>
        <w:tc>
          <w:tcPr>
            <w:tcW w:w="511" w:type="pct"/>
            <w:tcBorders>
              <w:top w:val="single" w:sz="4" w:space="0" w:color="auto"/>
              <w:left w:val="single" w:sz="4" w:space="0" w:color="auto"/>
              <w:bottom w:val="single" w:sz="4" w:space="0" w:color="auto"/>
              <w:right w:val="single" w:sz="4" w:space="0" w:color="auto"/>
            </w:tcBorders>
          </w:tcPr>
          <w:p w:rsidR="00F42776" w:rsidRDefault="00F42776" w:rsidP="00F42776">
            <w:pPr>
              <w:jc w:val="both"/>
              <w:rPr>
                <w:bCs/>
                <w:sz w:val="20"/>
                <w:szCs w:val="20"/>
              </w:rPr>
            </w:pPr>
          </w:p>
          <w:p w:rsidR="00162EAD" w:rsidRDefault="00162EAD" w:rsidP="00F42776">
            <w:pPr>
              <w:jc w:val="both"/>
              <w:rPr>
                <w:bCs/>
                <w:sz w:val="20"/>
                <w:szCs w:val="20"/>
              </w:rPr>
            </w:pPr>
            <w:r>
              <w:rPr>
                <w:bCs/>
                <w:sz w:val="20"/>
                <w:szCs w:val="20"/>
              </w:rPr>
              <w:t>15,6</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15,6</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0,0</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39,5</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0,00</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100</w:t>
            </w:r>
          </w:p>
        </w:tc>
      </w:tr>
      <w:tr w:rsidR="00F42776" w:rsidTr="00F42776">
        <w:trPr>
          <w:trHeight w:val="180"/>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rPr>
                <w:bCs/>
                <w:sz w:val="20"/>
                <w:szCs w:val="20"/>
              </w:rPr>
            </w:pPr>
            <w:r>
              <w:rPr>
                <w:bCs/>
                <w:sz w:val="20"/>
                <w:szCs w:val="20"/>
              </w:rPr>
              <w:t>Культура, кинемато- графия, средства массовой информации</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bCs/>
                <w:sz w:val="20"/>
                <w:szCs w:val="20"/>
              </w:rPr>
            </w:pPr>
            <w:r>
              <w:rPr>
                <w:bCs/>
                <w:sz w:val="20"/>
                <w:szCs w:val="20"/>
              </w:rPr>
              <w:t>7408,0</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bCs/>
                <w:sz w:val="20"/>
                <w:szCs w:val="20"/>
              </w:rPr>
            </w:pPr>
            <w:r>
              <w:rPr>
                <w:bCs/>
                <w:sz w:val="20"/>
                <w:szCs w:val="20"/>
              </w:rPr>
              <w:t>4566,5</w:t>
            </w:r>
          </w:p>
        </w:tc>
        <w:tc>
          <w:tcPr>
            <w:tcW w:w="511" w:type="pct"/>
            <w:tcBorders>
              <w:top w:val="single" w:sz="4" w:space="0" w:color="auto"/>
              <w:left w:val="single" w:sz="4" w:space="0" w:color="auto"/>
              <w:bottom w:val="single" w:sz="4" w:space="0" w:color="auto"/>
              <w:right w:val="single" w:sz="4" w:space="0" w:color="auto"/>
            </w:tcBorders>
          </w:tcPr>
          <w:p w:rsidR="00F42776" w:rsidRDefault="00F42776" w:rsidP="00F42776">
            <w:pPr>
              <w:jc w:val="both"/>
              <w:rPr>
                <w:bCs/>
                <w:sz w:val="20"/>
                <w:szCs w:val="20"/>
              </w:rPr>
            </w:pPr>
          </w:p>
          <w:p w:rsidR="00162EAD" w:rsidRDefault="00162EAD" w:rsidP="00F42776">
            <w:pPr>
              <w:jc w:val="both"/>
              <w:rPr>
                <w:bCs/>
                <w:sz w:val="20"/>
                <w:szCs w:val="20"/>
              </w:rPr>
            </w:pPr>
            <w:r>
              <w:rPr>
                <w:bCs/>
                <w:sz w:val="20"/>
                <w:szCs w:val="20"/>
              </w:rPr>
              <w:t>7881,5</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bCs/>
                <w:sz w:val="20"/>
                <w:szCs w:val="20"/>
              </w:rPr>
            </w:pPr>
            <w:r>
              <w:rPr>
                <w:bCs/>
                <w:sz w:val="20"/>
                <w:szCs w:val="20"/>
              </w:rPr>
              <w:t>7654,0</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246,0</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103,3</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-227,5</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97,1</w:t>
            </w:r>
          </w:p>
        </w:tc>
      </w:tr>
      <w:tr w:rsidR="00F42776" w:rsidTr="00F42776">
        <w:trPr>
          <w:trHeight w:val="299"/>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rPr>
                <w:bCs/>
                <w:sz w:val="20"/>
                <w:szCs w:val="20"/>
              </w:rPr>
            </w:pPr>
            <w:r>
              <w:rPr>
                <w:bCs/>
                <w:sz w:val="20"/>
                <w:szCs w:val="20"/>
              </w:rPr>
              <w:t>Социальная политика</w:t>
            </w:r>
          </w:p>
        </w:tc>
        <w:tc>
          <w:tcPr>
            <w:tcW w:w="550" w:type="pct"/>
            <w:tcBorders>
              <w:top w:val="single" w:sz="4" w:space="0" w:color="auto"/>
              <w:left w:val="single" w:sz="4" w:space="0" w:color="auto"/>
              <w:bottom w:val="single" w:sz="4" w:space="0" w:color="auto"/>
              <w:right w:val="single" w:sz="4" w:space="0" w:color="auto"/>
            </w:tcBorders>
            <w:vAlign w:val="center"/>
            <w:hideMark/>
          </w:tcPr>
          <w:p w:rsidR="00F42776" w:rsidRDefault="00F42776" w:rsidP="00F42776">
            <w:pPr>
              <w:jc w:val="both"/>
              <w:rPr>
                <w:bCs/>
                <w:sz w:val="20"/>
                <w:szCs w:val="20"/>
              </w:rPr>
            </w:pPr>
            <w:r>
              <w:rPr>
                <w:bCs/>
                <w:sz w:val="20"/>
                <w:szCs w:val="20"/>
              </w:rPr>
              <w:t>672,6</w:t>
            </w:r>
          </w:p>
        </w:tc>
        <w:tc>
          <w:tcPr>
            <w:tcW w:w="519" w:type="pct"/>
            <w:tcBorders>
              <w:top w:val="single" w:sz="4" w:space="0" w:color="auto"/>
              <w:left w:val="single" w:sz="4" w:space="0" w:color="auto"/>
              <w:bottom w:val="single" w:sz="4" w:space="0" w:color="auto"/>
              <w:right w:val="single" w:sz="4" w:space="0" w:color="auto"/>
            </w:tcBorders>
            <w:vAlign w:val="center"/>
            <w:hideMark/>
          </w:tcPr>
          <w:p w:rsidR="00F42776" w:rsidRDefault="00162EAD" w:rsidP="00F42776">
            <w:pPr>
              <w:jc w:val="both"/>
              <w:rPr>
                <w:bCs/>
                <w:sz w:val="20"/>
                <w:szCs w:val="20"/>
              </w:rPr>
            </w:pPr>
            <w:r>
              <w:rPr>
                <w:bCs/>
                <w:sz w:val="20"/>
                <w:szCs w:val="20"/>
              </w:rPr>
              <w:t>383,5</w:t>
            </w:r>
          </w:p>
        </w:tc>
        <w:tc>
          <w:tcPr>
            <w:tcW w:w="511" w:type="pct"/>
            <w:tcBorders>
              <w:top w:val="single" w:sz="4" w:space="0" w:color="auto"/>
              <w:left w:val="single" w:sz="4" w:space="0" w:color="auto"/>
              <w:bottom w:val="single" w:sz="4" w:space="0" w:color="auto"/>
              <w:right w:val="single" w:sz="4" w:space="0" w:color="auto"/>
            </w:tcBorders>
            <w:hideMark/>
          </w:tcPr>
          <w:p w:rsidR="00F42776" w:rsidRDefault="00162EAD" w:rsidP="00F42776">
            <w:pPr>
              <w:jc w:val="both"/>
              <w:rPr>
                <w:bCs/>
                <w:sz w:val="20"/>
                <w:szCs w:val="20"/>
              </w:rPr>
            </w:pPr>
            <w:r>
              <w:rPr>
                <w:bCs/>
                <w:sz w:val="20"/>
                <w:szCs w:val="20"/>
              </w:rPr>
              <w:t>939,7</w:t>
            </w:r>
          </w:p>
        </w:tc>
        <w:tc>
          <w:tcPr>
            <w:tcW w:w="517" w:type="pct"/>
            <w:tcBorders>
              <w:top w:val="single" w:sz="4" w:space="0" w:color="auto"/>
              <w:left w:val="single" w:sz="4" w:space="0" w:color="auto"/>
              <w:bottom w:val="single" w:sz="4" w:space="0" w:color="auto"/>
              <w:right w:val="single" w:sz="4" w:space="0" w:color="auto"/>
            </w:tcBorders>
            <w:vAlign w:val="center"/>
            <w:hideMark/>
          </w:tcPr>
          <w:p w:rsidR="00F42776" w:rsidRDefault="00F66475" w:rsidP="00F42776">
            <w:pPr>
              <w:jc w:val="both"/>
              <w:rPr>
                <w:bCs/>
                <w:sz w:val="20"/>
                <w:szCs w:val="20"/>
              </w:rPr>
            </w:pPr>
            <w:r>
              <w:rPr>
                <w:bCs/>
                <w:sz w:val="20"/>
                <w:szCs w:val="20"/>
              </w:rPr>
              <w:t>939,6</w:t>
            </w:r>
          </w:p>
        </w:tc>
        <w:tc>
          <w:tcPr>
            <w:tcW w:w="540" w:type="pct"/>
            <w:tcBorders>
              <w:top w:val="single" w:sz="4" w:space="0" w:color="auto"/>
              <w:left w:val="single" w:sz="4" w:space="0" w:color="auto"/>
              <w:bottom w:val="single" w:sz="4" w:space="0" w:color="auto"/>
              <w:right w:val="single" w:sz="4" w:space="0" w:color="auto"/>
            </w:tcBorders>
            <w:vAlign w:val="center"/>
            <w:hideMark/>
          </w:tcPr>
          <w:p w:rsidR="00F42776" w:rsidRDefault="00F66475" w:rsidP="00F42776">
            <w:pPr>
              <w:jc w:val="both"/>
              <w:rPr>
                <w:sz w:val="20"/>
                <w:szCs w:val="20"/>
              </w:rPr>
            </w:pPr>
            <w:r>
              <w:rPr>
                <w:sz w:val="20"/>
                <w:szCs w:val="20"/>
              </w:rPr>
              <w:t>267,0</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F66475" w:rsidP="00F42776">
            <w:pPr>
              <w:jc w:val="both"/>
              <w:rPr>
                <w:sz w:val="20"/>
                <w:szCs w:val="20"/>
              </w:rPr>
            </w:pPr>
            <w:r>
              <w:rPr>
                <w:sz w:val="20"/>
                <w:szCs w:val="20"/>
              </w:rPr>
              <w:t>139,7</w:t>
            </w:r>
          </w:p>
        </w:tc>
        <w:tc>
          <w:tcPr>
            <w:tcW w:w="569" w:type="pct"/>
            <w:tcBorders>
              <w:top w:val="single" w:sz="4" w:space="0" w:color="auto"/>
              <w:left w:val="single" w:sz="4" w:space="0" w:color="auto"/>
              <w:bottom w:val="single" w:sz="4" w:space="0" w:color="auto"/>
              <w:right w:val="single" w:sz="4" w:space="0" w:color="auto"/>
            </w:tcBorders>
            <w:vAlign w:val="center"/>
            <w:hideMark/>
          </w:tcPr>
          <w:p w:rsidR="00F42776" w:rsidRDefault="0001680A" w:rsidP="00F42776">
            <w:pPr>
              <w:jc w:val="both"/>
              <w:rPr>
                <w:sz w:val="20"/>
                <w:szCs w:val="20"/>
              </w:rPr>
            </w:pPr>
            <w:r>
              <w:rPr>
                <w:sz w:val="20"/>
                <w:szCs w:val="20"/>
              </w:rPr>
              <w:t>-0,1</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01680A" w:rsidP="00F42776">
            <w:pPr>
              <w:jc w:val="both"/>
              <w:rPr>
                <w:sz w:val="20"/>
                <w:szCs w:val="20"/>
              </w:rPr>
            </w:pPr>
            <w:r>
              <w:rPr>
                <w:sz w:val="20"/>
                <w:szCs w:val="20"/>
              </w:rPr>
              <w:t>100,0</w:t>
            </w:r>
          </w:p>
        </w:tc>
      </w:tr>
      <w:tr w:rsidR="00F42776" w:rsidTr="00F42776">
        <w:trPr>
          <w:trHeight w:val="28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rPr>
                <w:sz w:val="20"/>
                <w:szCs w:val="20"/>
              </w:rPr>
            </w:pPr>
            <w:r>
              <w:rPr>
                <w:sz w:val="20"/>
                <w:szCs w:val="20"/>
              </w:rPr>
              <w:t>Физическая культура и спорт</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sz w:val="20"/>
                <w:szCs w:val="20"/>
              </w:rPr>
            </w:pPr>
            <w:r>
              <w:rPr>
                <w:sz w:val="20"/>
                <w:szCs w:val="20"/>
              </w:rPr>
              <w:t>188,2</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sz w:val="20"/>
                <w:szCs w:val="20"/>
              </w:rPr>
            </w:pPr>
            <w:r>
              <w:rPr>
                <w:sz w:val="20"/>
                <w:szCs w:val="20"/>
              </w:rPr>
              <w:t>200,0</w:t>
            </w:r>
          </w:p>
        </w:tc>
        <w:tc>
          <w:tcPr>
            <w:tcW w:w="511" w:type="pct"/>
            <w:tcBorders>
              <w:top w:val="single" w:sz="4" w:space="0" w:color="auto"/>
              <w:left w:val="single" w:sz="4" w:space="0" w:color="auto"/>
              <w:bottom w:val="single" w:sz="4" w:space="0" w:color="auto"/>
              <w:right w:val="single" w:sz="4" w:space="0" w:color="auto"/>
            </w:tcBorders>
          </w:tcPr>
          <w:p w:rsidR="00F42776" w:rsidRDefault="00162EAD" w:rsidP="00F42776">
            <w:pPr>
              <w:jc w:val="both"/>
              <w:rPr>
                <w:sz w:val="20"/>
                <w:szCs w:val="20"/>
              </w:rPr>
            </w:pPr>
            <w:r>
              <w:rPr>
                <w:sz w:val="20"/>
                <w:szCs w:val="20"/>
              </w:rPr>
              <w:t>131,8</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131,8</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-56,4</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70,0</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sz w:val="20"/>
                <w:szCs w:val="20"/>
              </w:rPr>
            </w:pP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sz w:val="20"/>
                <w:szCs w:val="20"/>
              </w:rPr>
            </w:pPr>
          </w:p>
        </w:tc>
      </w:tr>
      <w:tr w:rsidR="00F42776" w:rsidTr="00F42776">
        <w:trPr>
          <w:trHeight w:val="184"/>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pPr>
              <w:ind w:right="-196"/>
              <w:rPr>
                <w:sz w:val="20"/>
                <w:szCs w:val="20"/>
              </w:rPr>
            </w:pPr>
            <w:r>
              <w:rPr>
                <w:sz w:val="20"/>
                <w:szCs w:val="20"/>
              </w:rPr>
              <w:t>Обслуживание государ ственного муниципаль ного долга</w:t>
            </w:r>
          </w:p>
        </w:tc>
        <w:tc>
          <w:tcPr>
            <w:tcW w:w="550" w:type="pct"/>
            <w:tcBorders>
              <w:top w:val="single" w:sz="4" w:space="0" w:color="auto"/>
              <w:left w:val="single" w:sz="4" w:space="0" w:color="auto"/>
              <w:bottom w:val="single" w:sz="4" w:space="0" w:color="auto"/>
              <w:right w:val="single" w:sz="4" w:space="0" w:color="auto"/>
            </w:tcBorders>
            <w:vAlign w:val="center"/>
          </w:tcPr>
          <w:p w:rsidR="00F42776" w:rsidRDefault="00F42776" w:rsidP="00F42776">
            <w:pPr>
              <w:jc w:val="both"/>
              <w:rPr>
                <w:sz w:val="20"/>
                <w:szCs w:val="20"/>
              </w:rPr>
            </w:pPr>
            <w:r>
              <w:rPr>
                <w:sz w:val="20"/>
                <w:szCs w:val="20"/>
              </w:rPr>
              <w:t>90,4</w:t>
            </w:r>
          </w:p>
        </w:tc>
        <w:tc>
          <w:tcPr>
            <w:tcW w:w="519" w:type="pct"/>
            <w:tcBorders>
              <w:top w:val="single" w:sz="4" w:space="0" w:color="auto"/>
              <w:left w:val="single" w:sz="4" w:space="0" w:color="auto"/>
              <w:bottom w:val="single" w:sz="4" w:space="0" w:color="auto"/>
              <w:right w:val="single" w:sz="4" w:space="0" w:color="auto"/>
            </w:tcBorders>
            <w:vAlign w:val="center"/>
          </w:tcPr>
          <w:p w:rsidR="00F42776" w:rsidRDefault="00162EAD" w:rsidP="00F42776">
            <w:pPr>
              <w:jc w:val="both"/>
              <w:rPr>
                <w:sz w:val="20"/>
                <w:szCs w:val="20"/>
              </w:rPr>
            </w:pPr>
            <w:r>
              <w:rPr>
                <w:sz w:val="20"/>
                <w:szCs w:val="20"/>
              </w:rPr>
              <w:t>300,0</w:t>
            </w:r>
          </w:p>
        </w:tc>
        <w:tc>
          <w:tcPr>
            <w:tcW w:w="511" w:type="pct"/>
            <w:tcBorders>
              <w:top w:val="single" w:sz="4" w:space="0" w:color="auto"/>
              <w:left w:val="single" w:sz="4" w:space="0" w:color="auto"/>
              <w:bottom w:val="single" w:sz="4" w:space="0" w:color="auto"/>
              <w:right w:val="single" w:sz="4" w:space="0" w:color="auto"/>
            </w:tcBorders>
          </w:tcPr>
          <w:p w:rsidR="00F42776" w:rsidRDefault="00F42776" w:rsidP="00F42776">
            <w:pPr>
              <w:jc w:val="both"/>
              <w:rPr>
                <w:sz w:val="20"/>
                <w:szCs w:val="20"/>
              </w:rPr>
            </w:pPr>
          </w:p>
          <w:p w:rsidR="00162EAD" w:rsidRDefault="00162EAD" w:rsidP="00F42776">
            <w:pPr>
              <w:jc w:val="both"/>
              <w:rPr>
                <w:sz w:val="20"/>
                <w:szCs w:val="20"/>
              </w:rPr>
            </w:pPr>
            <w:r>
              <w:rPr>
                <w:sz w:val="20"/>
                <w:szCs w:val="20"/>
              </w:rPr>
              <w:t>289,5</w:t>
            </w:r>
          </w:p>
        </w:tc>
        <w:tc>
          <w:tcPr>
            <w:tcW w:w="517" w:type="pct"/>
            <w:tcBorders>
              <w:top w:val="single" w:sz="4" w:space="0" w:color="auto"/>
              <w:left w:val="single" w:sz="4" w:space="0" w:color="auto"/>
              <w:bottom w:val="single" w:sz="4" w:space="0" w:color="auto"/>
              <w:right w:val="single" w:sz="4" w:space="0" w:color="auto"/>
            </w:tcBorders>
            <w:vAlign w:val="center"/>
          </w:tcPr>
          <w:p w:rsidR="00F42776" w:rsidRDefault="00F66475" w:rsidP="00F66475">
            <w:pPr>
              <w:jc w:val="both"/>
              <w:rPr>
                <w:sz w:val="20"/>
                <w:szCs w:val="20"/>
              </w:rPr>
            </w:pPr>
            <w:r>
              <w:rPr>
                <w:sz w:val="20"/>
                <w:szCs w:val="20"/>
              </w:rPr>
              <w:t>289,5</w:t>
            </w:r>
          </w:p>
        </w:tc>
        <w:tc>
          <w:tcPr>
            <w:tcW w:w="540"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199,1</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F66475" w:rsidP="00F42776">
            <w:pPr>
              <w:jc w:val="both"/>
              <w:rPr>
                <w:sz w:val="20"/>
                <w:szCs w:val="20"/>
              </w:rPr>
            </w:pPr>
            <w:r>
              <w:rPr>
                <w:sz w:val="20"/>
                <w:szCs w:val="20"/>
              </w:rPr>
              <w:t>90,4</w:t>
            </w:r>
          </w:p>
        </w:tc>
        <w:tc>
          <w:tcPr>
            <w:tcW w:w="569"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0,00</w:t>
            </w:r>
          </w:p>
        </w:tc>
        <w:tc>
          <w:tcPr>
            <w:tcW w:w="342" w:type="pct"/>
            <w:tcBorders>
              <w:top w:val="single" w:sz="4" w:space="0" w:color="auto"/>
              <w:left w:val="single" w:sz="4" w:space="0" w:color="auto"/>
              <w:bottom w:val="single" w:sz="4" w:space="0" w:color="auto"/>
              <w:right w:val="single" w:sz="4" w:space="0" w:color="auto"/>
            </w:tcBorders>
            <w:vAlign w:val="center"/>
          </w:tcPr>
          <w:p w:rsidR="00F42776" w:rsidRDefault="0001680A" w:rsidP="00F42776">
            <w:pPr>
              <w:jc w:val="both"/>
              <w:rPr>
                <w:sz w:val="20"/>
                <w:szCs w:val="20"/>
              </w:rPr>
            </w:pPr>
            <w:r>
              <w:rPr>
                <w:sz w:val="20"/>
                <w:szCs w:val="20"/>
              </w:rPr>
              <w:t>100,0</w:t>
            </w:r>
          </w:p>
        </w:tc>
      </w:tr>
      <w:tr w:rsidR="00F42776" w:rsidTr="00F42776">
        <w:trPr>
          <w:trHeight w:val="277"/>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rsidR="00F42776" w:rsidRDefault="00F42776" w:rsidP="00162EAD">
            <w:pPr>
              <w:jc w:val="both"/>
              <w:rPr>
                <w:bCs/>
              </w:rPr>
            </w:pPr>
            <w:r>
              <w:rPr>
                <w:bCs/>
              </w:rPr>
              <w:t>Всего</w:t>
            </w:r>
          </w:p>
        </w:tc>
        <w:tc>
          <w:tcPr>
            <w:tcW w:w="550" w:type="pct"/>
            <w:tcBorders>
              <w:top w:val="single" w:sz="4" w:space="0" w:color="auto"/>
              <w:left w:val="single" w:sz="4" w:space="0" w:color="auto"/>
              <w:bottom w:val="single" w:sz="4" w:space="0" w:color="auto"/>
              <w:right w:val="single" w:sz="4" w:space="0" w:color="auto"/>
            </w:tcBorders>
            <w:vAlign w:val="center"/>
            <w:hideMark/>
          </w:tcPr>
          <w:p w:rsidR="00F42776" w:rsidRDefault="00162EAD" w:rsidP="00162EAD">
            <w:pPr>
              <w:jc w:val="both"/>
              <w:rPr>
                <w:bCs/>
                <w:sz w:val="20"/>
                <w:szCs w:val="20"/>
              </w:rPr>
            </w:pPr>
            <w:r>
              <w:rPr>
                <w:bCs/>
                <w:sz w:val="20"/>
                <w:szCs w:val="20"/>
              </w:rPr>
              <w:t>33881,0</w:t>
            </w:r>
          </w:p>
        </w:tc>
        <w:tc>
          <w:tcPr>
            <w:tcW w:w="519" w:type="pct"/>
            <w:tcBorders>
              <w:top w:val="single" w:sz="4" w:space="0" w:color="auto"/>
              <w:left w:val="single" w:sz="4" w:space="0" w:color="auto"/>
              <w:bottom w:val="single" w:sz="4" w:space="0" w:color="auto"/>
              <w:right w:val="single" w:sz="4" w:space="0" w:color="auto"/>
            </w:tcBorders>
            <w:vAlign w:val="center"/>
            <w:hideMark/>
          </w:tcPr>
          <w:p w:rsidR="00F42776" w:rsidRDefault="00162EAD" w:rsidP="00162EAD">
            <w:pPr>
              <w:jc w:val="both"/>
              <w:rPr>
                <w:bCs/>
                <w:sz w:val="20"/>
                <w:szCs w:val="20"/>
              </w:rPr>
            </w:pPr>
            <w:r>
              <w:rPr>
                <w:bCs/>
                <w:sz w:val="20"/>
                <w:szCs w:val="20"/>
              </w:rPr>
              <w:t>18650,0</w:t>
            </w:r>
          </w:p>
        </w:tc>
        <w:tc>
          <w:tcPr>
            <w:tcW w:w="511" w:type="pct"/>
            <w:tcBorders>
              <w:top w:val="single" w:sz="4" w:space="0" w:color="auto"/>
              <w:left w:val="single" w:sz="4" w:space="0" w:color="auto"/>
              <w:bottom w:val="single" w:sz="4" w:space="0" w:color="auto"/>
              <w:right w:val="single" w:sz="4" w:space="0" w:color="auto"/>
            </w:tcBorders>
            <w:hideMark/>
          </w:tcPr>
          <w:p w:rsidR="00F42776" w:rsidRDefault="00162EAD" w:rsidP="00162EAD">
            <w:pPr>
              <w:jc w:val="both"/>
              <w:rPr>
                <w:bCs/>
                <w:sz w:val="20"/>
                <w:szCs w:val="20"/>
              </w:rPr>
            </w:pPr>
            <w:r>
              <w:rPr>
                <w:bCs/>
                <w:sz w:val="20"/>
                <w:szCs w:val="20"/>
              </w:rPr>
              <w:t>39887,9</w:t>
            </w:r>
          </w:p>
        </w:tc>
        <w:tc>
          <w:tcPr>
            <w:tcW w:w="517" w:type="pct"/>
            <w:tcBorders>
              <w:top w:val="single" w:sz="4" w:space="0" w:color="auto"/>
              <w:left w:val="single" w:sz="4" w:space="0" w:color="auto"/>
              <w:bottom w:val="single" w:sz="4" w:space="0" w:color="auto"/>
              <w:right w:val="single" w:sz="4" w:space="0" w:color="auto"/>
            </w:tcBorders>
            <w:vAlign w:val="center"/>
            <w:hideMark/>
          </w:tcPr>
          <w:p w:rsidR="00F42776" w:rsidRDefault="00F66475" w:rsidP="00162EAD">
            <w:pPr>
              <w:jc w:val="both"/>
              <w:rPr>
                <w:bCs/>
                <w:sz w:val="20"/>
                <w:szCs w:val="20"/>
              </w:rPr>
            </w:pPr>
            <w:r>
              <w:rPr>
                <w:bCs/>
                <w:sz w:val="20"/>
                <w:szCs w:val="20"/>
              </w:rPr>
              <w:t>39152,4</w:t>
            </w:r>
          </w:p>
        </w:tc>
        <w:tc>
          <w:tcPr>
            <w:tcW w:w="540" w:type="pct"/>
            <w:tcBorders>
              <w:top w:val="single" w:sz="4" w:space="0" w:color="auto"/>
              <w:left w:val="single" w:sz="4" w:space="0" w:color="auto"/>
              <w:bottom w:val="single" w:sz="4" w:space="0" w:color="auto"/>
              <w:right w:val="single" w:sz="4" w:space="0" w:color="auto"/>
            </w:tcBorders>
            <w:vAlign w:val="center"/>
            <w:hideMark/>
          </w:tcPr>
          <w:p w:rsidR="00F42776" w:rsidRDefault="00F66475" w:rsidP="00162EAD">
            <w:pPr>
              <w:jc w:val="both"/>
              <w:rPr>
                <w:sz w:val="20"/>
                <w:szCs w:val="20"/>
              </w:rPr>
            </w:pPr>
            <w:r>
              <w:rPr>
                <w:sz w:val="20"/>
                <w:szCs w:val="20"/>
              </w:rPr>
              <w:t>5271,4</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F66475" w:rsidP="00162EAD">
            <w:pPr>
              <w:jc w:val="both"/>
              <w:rPr>
                <w:sz w:val="20"/>
                <w:szCs w:val="20"/>
              </w:rPr>
            </w:pPr>
            <w:r>
              <w:rPr>
                <w:sz w:val="20"/>
                <w:szCs w:val="20"/>
              </w:rPr>
              <w:t>115,6</w:t>
            </w:r>
          </w:p>
        </w:tc>
        <w:tc>
          <w:tcPr>
            <w:tcW w:w="569" w:type="pct"/>
            <w:tcBorders>
              <w:top w:val="single" w:sz="4" w:space="0" w:color="auto"/>
              <w:left w:val="single" w:sz="4" w:space="0" w:color="auto"/>
              <w:bottom w:val="single" w:sz="4" w:space="0" w:color="auto"/>
              <w:right w:val="single" w:sz="4" w:space="0" w:color="auto"/>
            </w:tcBorders>
            <w:vAlign w:val="center"/>
            <w:hideMark/>
          </w:tcPr>
          <w:p w:rsidR="00F42776" w:rsidRDefault="0001680A" w:rsidP="00162EAD">
            <w:pPr>
              <w:jc w:val="both"/>
              <w:rPr>
                <w:sz w:val="20"/>
                <w:szCs w:val="20"/>
              </w:rPr>
            </w:pPr>
            <w:r>
              <w:rPr>
                <w:sz w:val="20"/>
                <w:szCs w:val="20"/>
              </w:rPr>
              <w:t>735,5</w:t>
            </w:r>
          </w:p>
        </w:tc>
        <w:tc>
          <w:tcPr>
            <w:tcW w:w="342" w:type="pct"/>
            <w:tcBorders>
              <w:top w:val="single" w:sz="4" w:space="0" w:color="auto"/>
              <w:left w:val="single" w:sz="4" w:space="0" w:color="auto"/>
              <w:bottom w:val="single" w:sz="4" w:space="0" w:color="auto"/>
              <w:right w:val="single" w:sz="4" w:space="0" w:color="auto"/>
            </w:tcBorders>
            <w:vAlign w:val="center"/>
            <w:hideMark/>
          </w:tcPr>
          <w:p w:rsidR="00F42776" w:rsidRDefault="0001680A" w:rsidP="00162EAD">
            <w:pPr>
              <w:jc w:val="both"/>
              <w:rPr>
                <w:sz w:val="20"/>
                <w:szCs w:val="20"/>
              </w:rPr>
            </w:pPr>
            <w:r>
              <w:rPr>
                <w:sz w:val="20"/>
                <w:szCs w:val="20"/>
              </w:rPr>
              <w:t>98,2</w:t>
            </w:r>
          </w:p>
        </w:tc>
      </w:tr>
    </w:tbl>
    <w:p w:rsidR="00496DC9" w:rsidRDefault="00496DC9" w:rsidP="009C2FE7">
      <w:pPr>
        <w:jc w:val="both"/>
        <w:rPr>
          <w:sz w:val="28"/>
          <w:szCs w:val="28"/>
        </w:rPr>
      </w:pPr>
    </w:p>
    <w:p w:rsidR="00D16828" w:rsidRPr="00801D1C" w:rsidRDefault="00F56E87" w:rsidP="00A51FF6">
      <w:pPr>
        <w:shd w:val="clear" w:color="auto" w:fill="FFFFFF"/>
        <w:ind w:firstLine="708"/>
        <w:jc w:val="both"/>
        <w:rPr>
          <w:bCs/>
          <w:sz w:val="28"/>
          <w:szCs w:val="28"/>
        </w:rPr>
      </w:pPr>
      <w:r w:rsidRPr="00801D1C">
        <w:rPr>
          <w:sz w:val="28"/>
          <w:szCs w:val="28"/>
        </w:rPr>
        <w:t>Не исполнены утвержденные бюджетные назначения по раздел</w:t>
      </w:r>
      <w:r w:rsidR="00D16828" w:rsidRPr="00801D1C">
        <w:rPr>
          <w:sz w:val="28"/>
          <w:szCs w:val="28"/>
        </w:rPr>
        <w:t xml:space="preserve">ам: </w:t>
      </w:r>
      <w:r w:rsidRPr="00801D1C">
        <w:rPr>
          <w:sz w:val="28"/>
          <w:szCs w:val="28"/>
        </w:rPr>
        <w:t>«</w:t>
      </w:r>
      <w:r w:rsidRPr="00801D1C">
        <w:rPr>
          <w:bCs/>
          <w:sz w:val="28"/>
          <w:szCs w:val="28"/>
        </w:rPr>
        <w:t xml:space="preserve">Национальная безопасность и правоохранительная деятельность» на </w:t>
      </w:r>
      <w:r w:rsidR="00D16828" w:rsidRPr="00801D1C">
        <w:rPr>
          <w:bCs/>
          <w:sz w:val="28"/>
          <w:szCs w:val="28"/>
        </w:rPr>
        <w:t>476,8</w:t>
      </w:r>
      <w:r w:rsidRPr="00801D1C">
        <w:rPr>
          <w:bCs/>
          <w:sz w:val="28"/>
          <w:szCs w:val="28"/>
        </w:rPr>
        <w:t xml:space="preserve"> тыс. рублей или на </w:t>
      </w:r>
      <w:r w:rsidR="00F54619" w:rsidRPr="00801D1C">
        <w:rPr>
          <w:bCs/>
          <w:sz w:val="28"/>
          <w:szCs w:val="28"/>
        </w:rPr>
        <w:t>72,8</w:t>
      </w:r>
      <w:r w:rsidRPr="00801D1C">
        <w:rPr>
          <w:bCs/>
          <w:sz w:val="28"/>
          <w:szCs w:val="28"/>
        </w:rPr>
        <w:t xml:space="preserve"> %;</w:t>
      </w:r>
      <w:r w:rsidR="00D16828" w:rsidRPr="00801D1C">
        <w:rPr>
          <w:bCs/>
          <w:sz w:val="28"/>
          <w:szCs w:val="28"/>
        </w:rPr>
        <w:t xml:space="preserve"> </w:t>
      </w:r>
    </w:p>
    <w:p w:rsidR="00D16828" w:rsidRPr="00801D1C" w:rsidRDefault="00D16828" w:rsidP="00A51FF6">
      <w:pPr>
        <w:shd w:val="clear" w:color="auto" w:fill="FFFFFF"/>
        <w:jc w:val="both"/>
        <w:rPr>
          <w:bCs/>
          <w:sz w:val="28"/>
          <w:szCs w:val="28"/>
        </w:rPr>
      </w:pPr>
      <w:r w:rsidRPr="00801D1C">
        <w:rPr>
          <w:bCs/>
          <w:sz w:val="28"/>
          <w:szCs w:val="28"/>
        </w:rPr>
        <w:t xml:space="preserve">«Культура и кинематография, средства массовой информации»  на 227,5 тыс. рублей  или на  </w:t>
      </w:r>
      <w:r w:rsidR="00F54619" w:rsidRPr="00801D1C">
        <w:rPr>
          <w:bCs/>
          <w:sz w:val="28"/>
          <w:szCs w:val="28"/>
        </w:rPr>
        <w:t>2,9</w:t>
      </w:r>
      <w:r w:rsidR="00453970" w:rsidRPr="00801D1C">
        <w:rPr>
          <w:bCs/>
          <w:sz w:val="28"/>
          <w:szCs w:val="28"/>
        </w:rPr>
        <w:t xml:space="preserve"> %</w:t>
      </w:r>
    </w:p>
    <w:p w:rsidR="00764812" w:rsidRPr="00801D1C" w:rsidRDefault="00764812" w:rsidP="00066801">
      <w:pPr>
        <w:ind w:right="-2" w:firstLine="708"/>
        <w:jc w:val="both"/>
        <w:rPr>
          <w:sz w:val="28"/>
          <w:szCs w:val="28"/>
        </w:rPr>
      </w:pPr>
      <w:r w:rsidRPr="00801D1C">
        <w:rPr>
          <w:sz w:val="28"/>
          <w:szCs w:val="28"/>
        </w:rPr>
        <w:t>Доля расходов направленных на финансирование социально-значимых отраслей (образование, культура, социальная политика, физическая культура и спорт)  в 201</w:t>
      </w:r>
      <w:r w:rsidR="00F54619" w:rsidRPr="00801D1C">
        <w:rPr>
          <w:sz w:val="28"/>
          <w:szCs w:val="28"/>
        </w:rPr>
        <w:t>2</w:t>
      </w:r>
      <w:r w:rsidRPr="00801D1C">
        <w:rPr>
          <w:sz w:val="28"/>
          <w:szCs w:val="28"/>
        </w:rPr>
        <w:t xml:space="preserve"> году составили </w:t>
      </w:r>
      <w:r w:rsidR="00F54619" w:rsidRPr="00801D1C">
        <w:rPr>
          <w:sz w:val="28"/>
          <w:szCs w:val="28"/>
        </w:rPr>
        <w:t>8741,0</w:t>
      </w:r>
      <w:r w:rsidRPr="00801D1C">
        <w:rPr>
          <w:sz w:val="28"/>
          <w:szCs w:val="28"/>
        </w:rPr>
        <w:t xml:space="preserve"> тыс. рублей или </w:t>
      </w:r>
      <w:r w:rsidR="00E849B7" w:rsidRPr="00801D1C">
        <w:rPr>
          <w:sz w:val="28"/>
          <w:szCs w:val="28"/>
        </w:rPr>
        <w:t>22</w:t>
      </w:r>
      <w:r w:rsidRPr="00801D1C">
        <w:rPr>
          <w:sz w:val="28"/>
          <w:szCs w:val="28"/>
        </w:rPr>
        <w:t xml:space="preserve"> % от общей суммы расходов, это позволяет сказать, что бюджет Анастасиевского сельского поселения остается социально направленным. </w:t>
      </w:r>
    </w:p>
    <w:p w:rsidR="00764812" w:rsidRPr="00801D1C" w:rsidRDefault="00764812" w:rsidP="00066801">
      <w:pPr>
        <w:ind w:right="-2" w:firstLine="708"/>
        <w:jc w:val="both"/>
        <w:rPr>
          <w:sz w:val="28"/>
          <w:szCs w:val="28"/>
        </w:rPr>
      </w:pPr>
      <w:r w:rsidRPr="00801D1C">
        <w:rPr>
          <w:sz w:val="28"/>
          <w:szCs w:val="28"/>
        </w:rPr>
        <w:lastRenderedPageBreak/>
        <w:t>По сравнению с 201</w:t>
      </w:r>
      <w:r w:rsidR="00E849B7" w:rsidRPr="00801D1C">
        <w:rPr>
          <w:sz w:val="28"/>
          <w:szCs w:val="28"/>
        </w:rPr>
        <w:t>1</w:t>
      </w:r>
      <w:r w:rsidRPr="00801D1C">
        <w:rPr>
          <w:sz w:val="28"/>
          <w:szCs w:val="28"/>
        </w:rPr>
        <w:t xml:space="preserve"> годом доля расходов, направленных на финансирование социально-значимых отраслей, </w:t>
      </w:r>
      <w:r w:rsidR="00E849B7" w:rsidRPr="00801D1C">
        <w:rPr>
          <w:sz w:val="28"/>
          <w:szCs w:val="28"/>
        </w:rPr>
        <w:t xml:space="preserve">увеличилась </w:t>
      </w:r>
      <w:r w:rsidRPr="00801D1C">
        <w:rPr>
          <w:sz w:val="28"/>
          <w:szCs w:val="28"/>
        </w:rPr>
        <w:t xml:space="preserve">на </w:t>
      </w:r>
      <w:r w:rsidR="00F54619" w:rsidRPr="00801D1C">
        <w:rPr>
          <w:sz w:val="28"/>
          <w:szCs w:val="28"/>
        </w:rPr>
        <w:t>5</w:t>
      </w:r>
      <w:r w:rsidR="00E849B7" w:rsidRPr="00801D1C">
        <w:rPr>
          <w:sz w:val="28"/>
          <w:szCs w:val="28"/>
        </w:rPr>
        <w:t xml:space="preserve">,0 % ( 2011 год сумма составляла – </w:t>
      </w:r>
      <w:r w:rsidR="00F54619" w:rsidRPr="00801D1C">
        <w:rPr>
          <w:sz w:val="28"/>
          <w:szCs w:val="28"/>
        </w:rPr>
        <w:t>8308,3</w:t>
      </w:r>
      <w:r w:rsidR="00E849B7" w:rsidRPr="00801D1C">
        <w:rPr>
          <w:sz w:val="28"/>
          <w:szCs w:val="28"/>
        </w:rPr>
        <w:t xml:space="preserve"> тыс. рублей, 2012 год </w:t>
      </w:r>
      <w:r w:rsidR="00F54619" w:rsidRPr="00801D1C">
        <w:rPr>
          <w:sz w:val="28"/>
          <w:szCs w:val="28"/>
        </w:rPr>
        <w:t>8741,0</w:t>
      </w:r>
      <w:r w:rsidR="00E849B7" w:rsidRPr="00801D1C">
        <w:rPr>
          <w:sz w:val="28"/>
          <w:szCs w:val="28"/>
        </w:rPr>
        <w:t xml:space="preserve"> тыс. рублей).</w:t>
      </w:r>
    </w:p>
    <w:p w:rsidR="00F56E87" w:rsidRPr="00801D1C" w:rsidRDefault="0095607B" w:rsidP="00066801">
      <w:pPr>
        <w:ind w:right="-2" w:firstLine="708"/>
        <w:jc w:val="both"/>
        <w:rPr>
          <w:sz w:val="28"/>
          <w:lang w:val="en-US"/>
        </w:rPr>
      </w:pPr>
      <w:r w:rsidRPr="00801D1C">
        <w:rPr>
          <w:sz w:val="28"/>
        </w:rPr>
        <w:t>Расходы по разделу «</w:t>
      </w:r>
      <w:r w:rsidRPr="00801D1C">
        <w:rPr>
          <w:iCs/>
          <w:sz w:val="28"/>
          <w:szCs w:val="28"/>
        </w:rPr>
        <w:t xml:space="preserve">Обслуживание государственного и муниципального долга» - процентные платежи по долговым обязательствам </w:t>
      </w:r>
      <w:r w:rsidRPr="00801D1C">
        <w:rPr>
          <w:sz w:val="28"/>
        </w:rPr>
        <w:t xml:space="preserve">исполнены в сумме </w:t>
      </w:r>
      <w:r w:rsidR="00E849B7" w:rsidRPr="00801D1C">
        <w:rPr>
          <w:sz w:val="28"/>
        </w:rPr>
        <w:t>289,5</w:t>
      </w:r>
      <w:r w:rsidRPr="00801D1C">
        <w:rPr>
          <w:sz w:val="28"/>
        </w:rPr>
        <w:t xml:space="preserve"> тыс. рублей или на 100,0 %.</w:t>
      </w:r>
    </w:p>
    <w:p w:rsidR="00066801" w:rsidRDefault="00066801" w:rsidP="00066801">
      <w:pPr>
        <w:ind w:left="-284" w:right="-2" w:firstLine="1135"/>
        <w:jc w:val="both"/>
        <w:rPr>
          <w:sz w:val="28"/>
          <w:szCs w:val="28"/>
        </w:rPr>
      </w:pPr>
      <w:r>
        <w:rPr>
          <w:sz w:val="28"/>
          <w:szCs w:val="28"/>
        </w:rPr>
        <w:t>По состоянию на 1 января 2013 года сумма кредиторской задолженности составила 5479,3 тыс. руб. из неё наибольшая сумма задолженности :</w:t>
      </w:r>
    </w:p>
    <w:p w:rsidR="00066801" w:rsidRDefault="00066801" w:rsidP="00066801">
      <w:pPr>
        <w:ind w:left="-284" w:right="-2" w:firstLine="1135"/>
        <w:jc w:val="both"/>
        <w:rPr>
          <w:sz w:val="28"/>
          <w:szCs w:val="28"/>
        </w:rPr>
      </w:pPr>
      <w:r>
        <w:rPr>
          <w:sz w:val="28"/>
          <w:szCs w:val="28"/>
        </w:rPr>
        <w:t>- расчеты по начислениям на заработную плату - 1554,4 тыс. руб.</w:t>
      </w:r>
    </w:p>
    <w:p w:rsidR="00066801" w:rsidRDefault="00066801" w:rsidP="00066801">
      <w:pPr>
        <w:ind w:left="-284" w:right="-2" w:firstLine="1135"/>
        <w:jc w:val="both"/>
        <w:rPr>
          <w:sz w:val="28"/>
          <w:szCs w:val="28"/>
        </w:rPr>
      </w:pPr>
      <w:r>
        <w:rPr>
          <w:sz w:val="28"/>
          <w:szCs w:val="28"/>
        </w:rPr>
        <w:t>- ООО « Жилком услуги» – 1466,5 тыс. руб.</w:t>
      </w:r>
    </w:p>
    <w:p w:rsidR="00066801" w:rsidRDefault="00066801" w:rsidP="00066801">
      <w:pPr>
        <w:ind w:left="-284" w:right="-2" w:firstLine="1135"/>
        <w:jc w:val="both"/>
        <w:rPr>
          <w:sz w:val="28"/>
          <w:szCs w:val="28"/>
        </w:rPr>
      </w:pPr>
      <w:r>
        <w:rPr>
          <w:sz w:val="28"/>
          <w:szCs w:val="28"/>
        </w:rPr>
        <w:t>Задолженности по заработной плате перед сотрудниками  по состоянию на 31 12 2012 года составила 191,9 тыс.руб. Заработная плата за декабрь выплачена в январе 2013 года.</w:t>
      </w:r>
    </w:p>
    <w:p w:rsidR="00066801" w:rsidRDefault="00066801" w:rsidP="00066801">
      <w:pPr>
        <w:ind w:left="-284" w:right="-2" w:firstLine="1135"/>
        <w:jc w:val="both"/>
        <w:rPr>
          <w:sz w:val="28"/>
          <w:szCs w:val="28"/>
        </w:rPr>
      </w:pPr>
      <w:r>
        <w:rPr>
          <w:sz w:val="28"/>
          <w:szCs w:val="28"/>
        </w:rPr>
        <w:t>Не в полном объеме проведена сверка расчетов с поставщиками и подрядчиками по состоянию на 01.01.2013 года.</w:t>
      </w:r>
    </w:p>
    <w:p w:rsidR="003D7292" w:rsidRPr="00BB6604" w:rsidRDefault="00DB37AA" w:rsidP="00066801">
      <w:pPr>
        <w:ind w:right="-2" w:firstLine="708"/>
        <w:jc w:val="both"/>
        <w:rPr>
          <w:sz w:val="28"/>
          <w:szCs w:val="28"/>
        </w:rPr>
      </w:pPr>
      <w:r w:rsidRPr="00BB6604">
        <w:rPr>
          <w:sz w:val="28"/>
          <w:szCs w:val="28"/>
        </w:rPr>
        <w:t>П</w:t>
      </w:r>
      <w:r w:rsidR="0004110B" w:rsidRPr="00BB6604">
        <w:rPr>
          <w:sz w:val="28"/>
          <w:szCs w:val="28"/>
        </w:rPr>
        <w:t>о сравнению с 201</w:t>
      </w:r>
      <w:r w:rsidR="00066801">
        <w:rPr>
          <w:sz w:val="28"/>
          <w:szCs w:val="28"/>
        </w:rPr>
        <w:t>1</w:t>
      </w:r>
      <w:r w:rsidR="0004110B" w:rsidRPr="00BB6604">
        <w:rPr>
          <w:sz w:val="28"/>
          <w:szCs w:val="28"/>
        </w:rPr>
        <w:t xml:space="preserve"> годом кредиторская задолженность</w:t>
      </w:r>
      <w:r w:rsidR="003C5CCB" w:rsidRPr="00BB6604">
        <w:rPr>
          <w:sz w:val="28"/>
          <w:szCs w:val="28"/>
        </w:rPr>
        <w:t xml:space="preserve"> </w:t>
      </w:r>
      <w:r w:rsidR="003C5CCB" w:rsidRPr="00BB6604">
        <w:rPr>
          <w:bCs/>
          <w:sz w:val="28"/>
          <w:szCs w:val="28"/>
        </w:rPr>
        <w:t>поставщикам и подрядчикам</w:t>
      </w:r>
      <w:r w:rsidR="0004110B" w:rsidRPr="00BB6604">
        <w:rPr>
          <w:sz w:val="28"/>
          <w:szCs w:val="28"/>
        </w:rPr>
        <w:t xml:space="preserve"> увеличилась на </w:t>
      </w:r>
      <w:r w:rsidR="00066801">
        <w:rPr>
          <w:sz w:val="28"/>
          <w:szCs w:val="28"/>
        </w:rPr>
        <w:t>1226,0 тыс. рублей.</w:t>
      </w:r>
    </w:p>
    <w:p w:rsidR="006F4FE1" w:rsidRDefault="006F4FE1" w:rsidP="006F4FE1">
      <w:pPr>
        <w:jc w:val="both"/>
        <w:rPr>
          <w:sz w:val="28"/>
          <w:szCs w:val="28"/>
        </w:rPr>
      </w:pPr>
      <w:r>
        <w:rPr>
          <w:sz w:val="28"/>
          <w:szCs w:val="28"/>
        </w:rPr>
        <w:t xml:space="preserve">Значительная часть расходов в 2012 году прошла по программно-целевому методу. В рамках муниципальных и ведомственных целевых программ произведены расходы на общую сумму 15 896,2 тысяч рублей </w:t>
      </w:r>
    </w:p>
    <w:p w:rsidR="006F4FE1" w:rsidRDefault="006F4FE1" w:rsidP="006F4FE1">
      <w:pPr>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тыс.руб.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4"/>
        <w:gridCol w:w="4558"/>
        <w:gridCol w:w="1231"/>
        <w:gridCol w:w="1056"/>
        <w:gridCol w:w="1134"/>
        <w:gridCol w:w="1276"/>
      </w:tblGrid>
      <w:tr w:rsidR="006F4FE1" w:rsidTr="006F4FE1">
        <w:tc>
          <w:tcPr>
            <w:tcW w:w="634" w:type="dxa"/>
            <w:vMerge w:val="restart"/>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 п/п</w:t>
            </w:r>
          </w:p>
        </w:tc>
        <w:tc>
          <w:tcPr>
            <w:tcW w:w="4558" w:type="dxa"/>
            <w:vMerge w:val="restart"/>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Наименование программы</w:t>
            </w:r>
          </w:p>
        </w:tc>
        <w:tc>
          <w:tcPr>
            <w:tcW w:w="1231" w:type="dxa"/>
            <w:vMerge w:val="restart"/>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Всего</w:t>
            </w:r>
          </w:p>
        </w:tc>
        <w:tc>
          <w:tcPr>
            <w:tcW w:w="3466" w:type="dxa"/>
            <w:gridSpan w:val="3"/>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В том числе</w:t>
            </w:r>
          </w:p>
        </w:tc>
      </w:tr>
      <w:tr w:rsidR="006F4FE1" w:rsidTr="006F4FE1">
        <w:tc>
          <w:tcPr>
            <w:tcW w:w="634" w:type="dxa"/>
            <w:vMerge/>
            <w:tcBorders>
              <w:top w:val="single" w:sz="4" w:space="0" w:color="auto"/>
              <w:left w:val="single" w:sz="4" w:space="0" w:color="auto"/>
              <w:bottom w:val="single" w:sz="4" w:space="0" w:color="auto"/>
              <w:right w:val="single" w:sz="4" w:space="0" w:color="auto"/>
            </w:tcBorders>
            <w:vAlign w:val="center"/>
            <w:hideMark/>
          </w:tcPr>
          <w:p w:rsidR="006F4FE1" w:rsidRDefault="006F4FE1">
            <w:pPr>
              <w:rPr>
                <w:rFonts w:eastAsia="Andale Sans UI"/>
                <w:kern w:val="2"/>
              </w:rPr>
            </w:pPr>
          </w:p>
        </w:tc>
        <w:tc>
          <w:tcPr>
            <w:tcW w:w="4558" w:type="dxa"/>
            <w:vMerge/>
            <w:tcBorders>
              <w:top w:val="single" w:sz="4" w:space="0" w:color="auto"/>
              <w:left w:val="single" w:sz="4" w:space="0" w:color="auto"/>
              <w:bottom w:val="single" w:sz="4" w:space="0" w:color="auto"/>
              <w:right w:val="single" w:sz="4" w:space="0" w:color="auto"/>
            </w:tcBorders>
            <w:vAlign w:val="center"/>
            <w:hideMark/>
          </w:tcPr>
          <w:p w:rsidR="006F4FE1" w:rsidRDefault="006F4FE1">
            <w:pPr>
              <w:rPr>
                <w:rFonts w:eastAsia="Andale Sans UI"/>
                <w:kern w:val="2"/>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6F4FE1" w:rsidRDefault="006F4FE1">
            <w:pPr>
              <w:rPr>
                <w:rFonts w:eastAsia="Andale Sans UI"/>
                <w:kern w:val="2"/>
              </w:rPr>
            </w:pPr>
          </w:p>
        </w:tc>
        <w:tc>
          <w:tcPr>
            <w:tcW w:w="1056" w:type="dxa"/>
            <w:tcBorders>
              <w:top w:val="single" w:sz="4" w:space="0" w:color="auto"/>
              <w:left w:val="single" w:sz="4" w:space="0" w:color="auto"/>
              <w:bottom w:val="single" w:sz="4" w:space="0" w:color="auto"/>
              <w:right w:val="single" w:sz="4" w:space="0" w:color="auto"/>
            </w:tcBorders>
            <w:hideMark/>
          </w:tcPr>
          <w:p w:rsidR="006F4FE1" w:rsidRDefault="006F4FE1">
            <w:pPr>
              <w:rPr>
                <w:rFonts w:eastAsia="Andale Sans UI"/>
                <w:kern w:val="2"/>
              </w:rPr>
            </w:pPr>
            <w:r>
              <w:t>Федеральный</w:t>
            </w:r>
          </w:p>
          <w:p w:rsidR="006F4FE1" w:rsidRDefault="006F4FE1">
            <w:pPr>
              <w:widowControl w:val="0"/>
              <w:suppressAutoHyphens/>
              <w:rPr>
                <w:rFonts w:eastAsia="Andale Sans UI"/>
                <w:kern w:val="2"/>
              </w:rPr>
            </w:pPr>
            <w:r>
              <w:t>бюджет</w:t>
            </w:r>
          </w:p>
        </w:tc>
        <w:tc>
          <w:tcPr>
            <w:tcW w:w="11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Краевой бюджет</w:t>
            </w:r>
          </w:p>
        </w:tc>
        <w:tc>
          <w:tcPr>
            <w:tcW w:w="1276" w:type="dxa"/>
            <w:tcBorders>
              <w:top w:val="single" w:sz="4" w:space="0" w:color="auto"/>
              <w:left w:val="single" w:sz="4" w:space="0" w:color="auto"/>
              <w:bottom w:val="single" w:sz="4" w:space="0" w:color="auto"/>
              <w:right w:val="single" w:sz="4" w:space="0" w:color="auto"/>
            </w:tcBorders>
          </w:tcPr>
          <w:p w:rsidR="006F4FE1" w:rsidRDefault="006F4FE1">
            <w:pPr>
              <w:rPr>
                <w:rFonts w:eastAsia="Andale Sans UI"/>
                <w:kern w:val="2"/>
              </w:rPr>
            </w:pPr>
            <w:r>
              <w:t>Местный бюджет</w:t>
            </w:r>
          </w:p>
          <w:p w:rsidR="006F4FE1" w:rsidRDefault="006F4FE1">
            <w:pPr>
              <w:widowControl w:val="0"/>
              <w:suppressAutoHyphens/>
              <w:rPr>
                <w:rFonts w:eastAsia="Andale Sans UI"/>
                <w:kern w:val="2"/>
              </w:rPr>
            </w:pP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1</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hd w:val="clear" w:color="auto" w:fill="FFFFFF"/>
              <w:suppressAutoHyphens/>
              <w:autoSpaceDE w:val="0"/>
              <w:autoSpaceDN w:val="0"/>
              <w:adjustRightInd w:val="0"/>
              <w:jc w:val="both"/>
              <w:rPr>
                <w:rFonts w:eastAsia="Andale Sans UI"/>
                <w:color w:val="000000"/>
                <w:kern w:val="2"/>
              </w:rPr>
            </w:pPr>
            <w:r>
              <w:rPr>
                <w:color w:val="000000"/>
              </w:rPr>
              <w:t xml:space="preserve">Обеспечение жильем молодых семей Анастасиевского сельского поселения Славянского района на 2012 год </w:t>
            </w:r>
            <w:r w:rsidRPr="006F4FE1">
              <w:rPr>
                <w:color w:val="000000"/>
                <w:u w:val="single"/>
              </w:rPr>
              <w:t>(ФЦП «Жилище»)</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831,5</w:t>
            </w:r>
          </w:p>
        </w:tc>
        <w:tc>
          <w:tcPr>
            <w:tcW w:w="105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213,7</w:t>
            </w: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308,9</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308,9</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2</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hd w:val="clear" w:color="auto" w:fill="FFFFFF"/>
              <w:suppressAutoHyphens/>
              <w:autoSpaceDE w:val="0"/>
              <w:autoSpaceDN w:val="0"/>
              <w:adjustRightInd w:val="0"/>
              <w:jc w:val="both"/>
              <w:rPr>
                <w:rFonts w:eastAsia="Andale Sans UI"/>
                <w:color w:val="000000"/>
                <w:kern w:val="2"/>
              </w:rPr>
            </w:pPr>
            <w:r>
              <w:rPr>
                <w:color w:val="000000"/>
              </w:rPr>
              <w:t>ВЦП «О подготовке градостроительной и землеустроительной документации на территории КК»  на 2012-2014г</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690</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621</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69</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3</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hd w:val="clear" w:color="auto" w:fill="FFFFFF"/>
              <w:suppressAutoHyphens/>
              <w:autoSpaceDE w:val="0"/>
              <w:autoSpaceDN w:val="0"/>
              <w:adjustRightInd w:val="0"/>
              <w:jc w:val="both"/>
              <w:rPr>
                <w:rFonts w:eastAsia="Andale Sans UI"/>
                <w:color w:val="000000"/>
                <w:kern w:val="2"/>
              </w:rPr>
            </w:pPr>
            <w:r>
              <w:rPr>
                <w:color w:val="000000"/>
              </w:rPr>
              <w:t>КЦП «Кадровое обеспечение сферы культуры и искусства Краснодарского края на 2011 -2013 годы»</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1341,7</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1298,1</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43,6</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4</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hd w:val="clear" w:color="auto" w:fill="FFFFFF"/>
              <w:suppressAutoHyphens/>
              <w:autoSpaceDE w:val="0"/>
              <w:autoSpaceDN w:val="0"/>
              <w:adjustRightInd w:val="0"/>
              <w:jc w:val="both"/>
              <w:rPr>
                <w:rFonts w:eastAsia="Andale Sans UI"/>
                <w:color w:val="000000"/>
                <w:kern w:val="2"/>
              </w:rPr>
            </w:pPr>
            <w:r>
              <w:t>ДКЦП «Содействие субъектам физической культуры и спорта и развитие массового спорта на Кубани на 2012-2014 годы»</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171,1</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54,4</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116,7</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5</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КЦП «Культура Кубани».</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31</w:t>
            </w:r>
          </w:p>
        </w:tc>
        <w:tc>
          <w:tcPr>
            <w:tcW w:w="105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28</w:t>
            </w: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0</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6</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Выплаты сотрудникам  ВУС</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313,0</w:t>
            </w:r>
          </w:p>
        </w:tc>
        <w:tc>
          <w:tcPr>
            <w:tcW w:w="105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313,0</w:t>
            </w: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0</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0</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7</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КЦП «Подготовка объектов ЖКХ к осенне-зимнему периоду 2011-2012 году»</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1315,0</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1170,0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145,0</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8</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КЦП «Капитальный ремонт автомобильных дорог местного значения на 2012-2014 годы»</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6112,0</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5500,0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612,0</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9</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 xml:space="preserve">ДКЦП «Энергосбережение и повышение энергетической эффективности на </w:t>
            </w:r>
            <w:r>
              <w:lastRenderedPageBreak/>
              <w:t>территории Краснодарского края на период 2011-2020г»</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lastRenderedPageBreak/>
              <w:t>3134,3</w:t>
            </w:r>
          </w:p>
        </w:tc>
        <w:tc>
          <w:tcPr>
            <w:tcW w:w="105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585,3</w:t>
            </w: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2392,3</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156,7</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lastRenderedPageBreak/>
              <w:t>10</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Мероприятие по подключению общедоступных библиотек Краснодарского края к сети Интернет и развитие системы библиотечного дела с учетом задачи расширения информационных технологий и оцифровки</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21,2</w:t>
            </w:r>
          </w:p>
        </w:tc>
        <w:tc>
          <w:tcPr>
            <w:tcW w:w="105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21,2</w:t>
            </w:r>
          </w:p>
        </w:tc>
        <w:tc>
          <w:tcPr>
            <w:tcW w:w="1134"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27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11</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 xml:space="preserve">МЦП «О создании условий для деятельности добровольных формирований населения по охране общественного порядка (о добровольных народных дружинах) в границах Анастасиевского сельского поселения Славянского района на 2011-2013 годы </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130,3</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130,3</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12</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МЦП «Безопасность дорожного движения на территории Анастасиевского сельского поселения на 2010-2012 годы</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1180,3</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1180,3</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13</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МЦП «Организация временного трудоустройства несовершеннолетних граждан в возрасте от 14 до 18 лет в свободное от учебы время, временного трудоустройства граждан на общественные работы на 2011-2013 годы</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110,2</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110,2</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14</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 xml:space="preserve">МЦП «Молодежь Анастасиевского сельского поселения Славянского района» на 2011-2013годы </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15,6</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15,6</w:t>
            </w:r>
          </w:p>
        </w:tc>
      </w:tr>
      <w:tr w:rsidR="006F4FE1" w:rsidTr="006F4FE1">
        <w:tc>
          <w:tcPr>
            <w:tcW w:w="634"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rPr>
                <w:rFonts w:eastAsia="Andale Sans UI"/>
                <w:kern w:val="2"/>
              </w:rPr>
            </w:pPr>
            <w:r>
              <w:t>15</w:t>
            </w:r>
          </w:p>
        </w:tc>
        <w:tc>
          <w:tcPr>
            <w:tcW w:w="4558" w:type="dxa"/>
            <w:tcBorders>
              <w:top w:val="single" w:sz="4" w:space="0" w:color="auto"/>
              <w:left w:val="single" w:sz="4" w:space="0" w:color="auto"/>
              <w:bottom w:val="single" w:sz="4" w:space="0" w:color="auto"/>
              <w:right w:val="single" w:sz="4" w:space="0" w:color="auto"/>
            </w:tcBorders>
            <w:hideMark/>
          </w:tcPr>
          <w:p w:rsidR="006F4FE1" w:rsidRDefault="006F4FE1">
            <w:pPr>
              <w:widowControl w:val="0"/>
              <w:suppressAutoHyphens/>
              <w:jc w:val="both"/>
              <w:rPr>
                <w:rFonts w:eastAsia="Andale Sans UI"/>
                <w:kern w:val="2"/>
              </w:rPr>
            </w:pPr>
            <w:r>
              <w:t>МЦП «Газификация Анастасиевского сельского поселения Славянского района на 2012 год»</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499</w:t>
            </w:r>
          </w:p>
        </w:tc>
        <w:tc>
          <w:tcPr>
            <w:tcW w:w="1056"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134" w:type="dxa"/>
            <w:tcBorders>
              <w:top w:val="single" w:sz="4" w:space="0" w:color="auto"/>
              <w:left w:val="single" w:sz="4" w:space="0" w:color="auto"/>
              <w:bottom w:val="single" w:sz="4" w:space="0" w:color="auto"/>
              <w:right w:val="single" w:sz="4" w:space="0" w:color="auto"/>
            </w:tcBorders>
            <w:vAlign w:val="bottom"/>
          </w:tcPr>
          <w:p w:rsidR="006F4FE1" w:rsidRDefault="006F4FE1">
            <w:pPr>
              <w:widowControl w:val="0"/>
              <w:suppressAutoHyphens/>
              <w:jc w:val="center"/>
              <w:rPr>
                <w:rFonts w:eastAsia="Andale Sans UI"/>
                <w:kern w:val="2"/>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499</w:t>
            </w:r>
          </w:p>
        </w:tc>
      </w:tr>
      <w:tr w:rsidR="006F4FE1" w:rsidTr="006F4FE1">
        <w:tc>
          <w:tcPr>
            <w:tcW w:w="634" w:type="dxa"/>
            <w:tcBorders>
              <w:top w:val="single" w:sz="4" w:space="0" w:color="auto"/>
              <w:left w:val="single" w:sz="4" w:space="0" w:color="auto"/>
              <w:bottom w:val="single" w:sz="4" w:space="0" w:color="auto"/>
              <w:right w:val="single" w:sz="4" w:space="0" w:color="auto"/>
            </w:tcBorders>
          </w:tcPr>
          <w:p w:rsidR="006F4FE1" w:rsidRDefault="006F4FE1">
            <w:pPr>
              <w:widowControl w:val="0"/>
              <w:suppressAutoHyphens/>
              <w:rPr>
                <w:rFonts w:eastAsia="Andale Sans UI"/>
                <w:kern w:val="2"/>
              </w:rPr>
            </w:pPr>
          </w:p>
        </w:tc>
        <w:tc>
          <w:tcPr>
            <w:tcW w:w="4558" w:type="dxa"/>
            <w:tcBorders>
              <w:top w:val="single" w:sz="4" w:space="0" w:color="auto"/>
              <w:left w:val="single" w:sz="4" w:space="0" w:color="auto"/>
              <w:bottom w:val="single" w:sz="4" w:space="0" w:color="auto"/>
              <w:right w:val="single" w:sz="4" w:space="0" w:color="auto"/>
            </w:tcBorders>
            <w:hideMark/>
          </w:tcPr>
          <w:p w:rsidR="006F4FE1" w:rsidRPr="00400F77" w:rsidRDefault="006F4FE1">
            <w:pPr>
              <w:widowControl w:val="0"/>
              <w:suppressAutoHyphens/>
              <w:rPr>
                <w:rFonts w:eastAsia="Andale Sans UI"/>
                <w:kern w:val="2"/>
              </w:rPr>
            </w:pPr>
            <w:r w:rsidRPr="00400F77">
              <w:t>ИТОГО:</w:t>
            </w:r>
          </w:p>
        </w:tc>
        <w:tc>
          <w:tcPr>
            <w:tcW w:w="1231"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15896,2</w:t>
            </w:r>
          </w:p>
        </w:tc>
        <w:tc>
          <w:tcPr>
            <w:tcW w:w="105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1161,2</w:t>
            </w:r>
          </w:p>
        </w:tc>
        <w:tc>
          <w:tcPr>
            <w:tcW w:w="1134"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11344,7</w:t>
            </w:r>
          </w:p>
        </w:tc>
        <w:tc>
          <w:tcPr>
            <w:tcW w:w="1276" w:type="dxa"/>
            <w:tcBorders>
              <w:top w:val="single" w:sz="4" w:space="0" w:color="auto"/>
              <w:left w:val="single" w:sz="4" w:space="0" w:color="auto"/>
              <w:bottom w:val="single" w:sz="4" w:space="0" w:color="auto"/>
              <w:right w:val="single" w:sz="4" w:space="0" w:color="auto"/>
            </w:tcBorders>
            <w:vAlign w:val="bottom"/>
            <w:hideMark/>
          </w:tcPr>
          <w:p w:rsidR="006F4FE1" w:rsidRDefault="006F4FE1">
            <w:pPr>
              <w:widowControl w:val="0"/>
              <w:suppressAutoHyphens/>
              <w:jc w:val="center"/>
              <w:rPr>
                <w:rFonts w:eastAsia="Andale Sans UI"/>
                <w:kern w:val="2"/>
              </w:rPr>
            </w:pPr>
            <w:r>
              <w:t>3390,3</w:t>
            </w:r>
          </w:p>
        </w:tc>
      </w:tr>
    </w:tbl>
    <w:p w:rsidR="006F4FE1" w:rsidRDefault="006F4FE1" w:rsidP="006F4FE1">
      <w:pPr>
        <w:rPr>
          <w:rFonts w:eastAsia="Andale Sans UI"/>
          <w:kern w:val="2"/>
          <w:sz w:val="28"/>
          <w:szCs w:val="28"/>
        </w:rPr>
      </w:pPr>
    </w:p>
    <w:p w:rsidR="008A4F03" w:rsidRDefault="006F4FE1" w:rsidP="00801D1C">
      <w:pPr>
        <w:jc w:val="both"/>
        <w:rPr>
          <w:sz w:val="28"/>
          <w:szCs w:val="28"/>
        </w:rPr>
      </w:pPr>
      <w:r>
        <w:tab/>
      </w:r>
      <w:r w:rsidR="008A4F03">
        <w:rPr>
          <w:sz w:val="28"/>
          <w:szCs w:val="28"/>
        </w:rPr>
        <w:t>Рекомендовано</w:t>
      </w:r>
      <w:r w:rsidR="008A4F03" w:rsidRPr="009C6D54">
        <w:rPr>
          <w:sz w:val="28"/>
          <w:szCs w:val="28"/>
        </w:rPr>
        <w:t>:</w:t>
      </w:r>
    </w:p>
    <w:p w:rsidR="008A4F03" w:rsidRDefault="008A4F03" w:rsidP="00066801">
      <w:pPr>
        <w:ind w:right="-2" w:firstLine="708"/>
        <w:jc w:val="both"/>
        <w:rPr>
          <w:sz w:val="28"/>
          <w:szCs w:val="28"/>
          <w:lang w:val="en-US"/>
        </w:rPr>
      </w:pPr>
      <w:r>
        <w:rPr>
          <w:sz w:val="28"/>
          <w:szCs w:val="28"/>
        </w:rPr>
        <w:t>Администрации сельского поселения принять к сведению, указанные в заключени</w:t>
      </w:r>
      <w:r w:rsidR="00A51FF6">
        <w:rPr>
          <w:sz w:val="28"/>
          <w:szCs w:val="28"/>
        </w:rPr>
        <w:t>я</w:t>
      </w:r>
      <w:r>
        <w:rPr>
          <w:sz w:val="28"/>
          <w:szCs w:val="28"/>
        </w:rPr>
        <w:t xml:space="preserve"> замечания.</w:t>
      </w:r>
    </w:p>
    <w:p w:rsidR="003D6DFF" w:rsidRPr="003D6DFF" w:rsidRDefault="003D6DFF" w:rsidP="003D6DFF">
      <w:pPr>
        <w:ind w:right="-2"/>
        <w:jc w:val="both"/>
        <w:rPr>
          <w:sz w:val="28"/>
          <w:szCs w:val="28"/>
        </w:rPr>
      </w:pPr>
      <w:r>
        <w:rPr>
          <w:sz w:val="28"/>
          <w:szCs w:val="28"/>
          <w:lang w:val="en-US"/>
        </w:rPr>
        <w:tab/>
      </w:r>
      <w:r>
        <w:rPr>
          <w:sz w:val="28"/>
          <w:szCs w:val="28"/>
        </w:rPr>
        <w:t>Контрольно-счетная палата считает возможным рекомендовать данный отчет к утверждению Советом депутатов муниципального образования Анастасиевское сельское поселение.</w:t>
      </w:r>
    </w:p>
    <w:p w:rsidR="008A4F03" w:rsidRDefault="008A4F03" w:rsidP="00066801">
      <w:pPr>
        <w:ind w:right="-2"/>
        <w:jc w:val="both"/>
        <w:rPr>
          <w:sz w:val="28"/>
          <w:szCs w:val="28"/>
        </w:rPr>
      </w:pPr>
    </w:p>
    <w:p w:rsidR="00926860" w:rsidRDefault="00926860" w:rsidP="00066801">
      <w:pPr>
        <w:ind w:right="-2"/>
        <w:jc w:val="both"/>
        <w:rPr>
          <w:sz w:val="28"/>
          <w:szCs w:val="28"/>
        </w:rPr>
      </w:pPr>
    </w:p>
    <w:p w:rsidR="008A4F03" w:rsidRDefault="007F3F6E" w:rsidP="00066801">
      <w:pPr>
        <w:ind w:right="-2"/>
        <w:jc w:val="both"/>
        <w:rPr>
          <w:sz w:val="28"/>
          <w:szCs w:val="28"/>
        </w:rPr>
      </w:pPr>
      <w:r>
        <w:rPr>
          <w:sz w:val="28"/>
          <w:szCs w:val="28"/>
        </w:rPr>
        <w:t>Аудитор</w:t>
      </w:r>
    </w:p>
    <w:p w:rsidR="008A4F03" w:rsidRDefault="008A4F03" w:rsidP="00066801">
      <w:pPr>
        <w:ind w:right="-2"/>
        <w:jc w:val="both"/>
        <w:rPr>
          <w:sz w:val="28"/>
          <w:szCs w:val="28"/>
        </w:rPr>
      </w:pPr>
      <w:r>
        <w:rPr>
          <w:sz w:val="28"/>
          <w:szCs w:val="28"/>
        </w:rPr>
        <w:t>контрольно- счетной палаты</w:t>
      </w:r>
    </w:p>
    <w:p w:rsidR="008A4F03" w:rsidRDefault="008A4F03" w:rsidP="00066801">
      <w:pPr>
        <w:ind w:right="-2"/>
        <w:jc w:val="both"/>
        <w:rPr>
          <w:sz w:val="28"/>
          <w:szCs w:val="28"/>
        </w:rPr>
      </w:pPr>
      <w:r>
        <w:rPr>
          <w:sz w:val="28"/>
          <w:szCs w:val="28"/>
        </w:rPr>
        <w:t xml:space="preserve">муниципального образования </w:t>
      </w:r>
    </w:p>
    <w:p w:rsidR="00236642" w:rsidRDefault="00CA24C8" w:rsidP="00CA24C8">
      <w:pPr>
        <w:jc w:val="both"/>
      </w:pPr>
      <w:r>
        <w:rPr>
          <w:sz w:val="28"/>
          <w:szCs w:val="28"/>
        </w:rPr>
        <w:t>Славянский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7F3F6E">
        <w:rPr>
          <w:sz w:val="28"/>
          <w:szCs w:val="28"/>
        </w:rPr>
        <w:t xml:space="preserve">     О.А.Нечаева</w:t>
      </w:r>
    </w:p>
    <w:sectPr w:rsidR="00236642" w:rsidSect="00694618">
      <w:headerReference w:type="default" r:id="rId7"/>
      <w:footerReference w:type="even" r:id="rId8"/>
      <w:footerReference w:type="default" r:id="rId9"/>
      <w:headerReference w:type="first" r:id="rId10"/>
      <w:pgSz w:w="11906" w:h="16838"/>
      <w:pgMar w:top="851" w:right="56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902" w:rsidRDefault="00560902">
      <w:r>
        <w:separator/>
      </w:r>
    </w:p>
  </w:endnote>
  <w:endnote w:type="continuationSeparator" w:id="1">
    <w:p w:rsidR="00560902" w:rsidRDefault="005609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99" w:rsidRDefault="00AA0F99" w:rsidP="0095632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AA0F99" w:rsidRDefault="00AA0F99" w:rsidP="0095632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F99" w:rsidRDefault="00AA0F99" w:rsidP="0095632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902" w:rsidRDefault="00560902">
      <w:r>
        <w:separator/>
      </w:r>
    </w:p>
  </w:footnote>
  <w:footnote w:type="continuationSeparator" w:id="1">
    <w:p w:rsidR="00560902" w:rsidRDefault="00560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FF6" w:rsidRDefault="00A51FF6">
    <w:pPr>
      <w:pStyle w:val="a8"/>
      <w:jc w:val="center"/>
    </w:pPr>
    <w:fldSimple w:instr=" PAGE   \* MERGEFORMAT ">
      <w:r w:rsidR="00BC1152">
        <w:rPr>
          <w:noProof/>
        </w:rPr>
        <w:t>8</w:t>
      </w:r>
    </w:fldSimple>
  </w:p>
  <w:p w:rsidR="00E849B7" w:rsidRDefault="00E849B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F90" w:rsidRPr="005A1FCE" w:rsidRDefault="00A75F90" w:rsidP="005A1FCE">
    <w:pPr>
      <w:pStyle w:val="a8"/>
      <w:rPr>
        <w:lang w:val="en-US"/>
      </w:rPr>
    </w:pPr>
  </w:p>
  <w:p w:rsidR="00A75F90" w:rsidRDefault="00A75F9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B091C"/>
    <w:multiLevelType w:val="hybridMultilevel"/>
    <w:tmpl w:val="E1844B32"/>
    <w:lvl w:ilvl="0" w:tplc="0C72B74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56323"/>
    <w:rsid w:val="00012286"/>
    <w:rsid w:val="000150F5"/>
    <w:rsid w:val="0001680A"/>
    <w:rsid w:val="00023501"/>
    <w:rsid w:val="000269EF"/>
    <w:rsid w:val="00030860"/>
    <w:rsid w:val="0004110B"/>
    <w:rsid w:val="00042236"/>
    <w:rsid w:val="00066801"/>
    <w:rsid w:val="00081792"/>
    <w:rsid w:val="000842B7"/>
    <w:rsid w:val="00084FF9"/>
    <w:rsid w:val="000A47EF"/>
    <w:rsid w:val="000B048A"/>
    <w:rsid w:val="000F3386"/>
    <w:rsid w:val="000F74DD"/>
    <w:rsid w:val="0011341A"/>
    <w:rsid w:val="00123100"/>
    <w:rsid w:val="0014426D"/>
    <w:rsid w:val="00151751"/>
    <w:rsid w:val="00161D5D"/>
    <w:rsid w:val="00162EAD"/>
    <w:rsid w:val="00177B9C"/>
    <w:rsid w:val="00184225"/>
    <w:rsid w:val="001A4C45"/>
    <w:rsid w:val="001A6509"/>
    <w:rsid w:val="001E585B"/>
    <w:rsid w:val="0020414E"/>
    <w:rsid w:val="00205C84"/>
    <w:rsid w:val="002332EB"/>
    <w:rsid w:val="00233B1F"/>
    <w:rsid w:val="00236642"/>
    <w:rsid w:val="00245693"/>
    <w:rsid w:val="002507ED"/>
    <w:rsid w:val="00252AFA"/>
    <w:rsid w:val="00262965"/>
    <w:rsid w:val="00264B0F"/>
    <w:rsid w:val="002741A5"/>
    <w:rsid w:val="002C3064"/>
    <w:rsid w:val="00300490"/>
    <w:rsid w:val="00301EB8"/>
    <w:rsid w:val="00312E34"/>
    <w:rsid w:val="00335A8C"/>
    <w:rsid w:val="00363266"/>
    <w:rsid w:val="00364A72"/>
    <w:rsid w:val="00365D3B"/>
    <w:rsid w:val="00393F2E"/>
    <w:rsid w:val="003A658C"/>
    <w:rsid w:val="003B2B85"/>
    <w:rsid w:val="003C4AD1"/>
    <w:rsid w:val="003C5CCB"/>
    <w:rsid w:val="003D3243"/>
    <w:rsid w:val="003D6DFF"/>
    <w:rsid w:val="003D7292"/>
    <w:rsid w:val="003E4CDA"/>
    <w:rsid w:val="003F6A66"/>
    <w:rsid w:val="00400640"/>
    <w:rsid w:val="00400F77"/>
    <w:rsid w:val="00407E33"/>
    <w:rsid w:val="00407EFA"/>
    <w:rsid w:val="00422C97"/>
    <w:rsid w:val="00432C13"/>
    <w:rsid w:val="00441C9A"/>
    <w:rsid w:val="0044554C"/>
    <w:rsid w:val="004534F7"/>
    <w:rsid w:val="00453970"/>
    <w:rsid w:val="004816C3"/>
    <w:rsid w:val="00481B57"/>
    <w:rsid w:val="004922C3"/>
    <w:rsid w:val="00496DC9"/>
    <w:rsid w:val="004B5949"/>
    <w:rsid w:val="004C06D8"/>
    <w:rsid w:val="004E2AB4"/>
    <w:rsid w:val="00521742"/>
    <w:rsid w:val="0052204E"/>
    <w:rsid w:val="00525038"/>
    <w:rsid w:val="00545B33"/>
    <w:rsid w:val="0054670F"/>
    <w:rsid w:val="00560902"/>
    <w:rsid w:val="0057502F"/>
    <w:rsid w:val="00590DAA"/>
    <w:rsid w:val="005950C9"/>
    <w:rsid w:val="005A05CE"/>
    <w:rsid w:val="005A1FCE"/>
    <w:rsid w:val="005B3349"/>
    <w:rsid w:val="005C23E9"/>
    <w:rsid w:val="005E478C"/>
    <w:rsid w:val="005E7E94"/>
    <w:rsid w:val="005F2C8E"/>
    <w:rsid w:val="00604C97"/>
    <w:rsid w:val="00620AD7"/>
    <w:rsid w:val="00625C94"/>
    <w:rsid w:val="00631A6D"/>
    <w:rsid w:val="00656585"/>
    <w:rsid w:val="0067329D"/>
    <w:rsid w:val="00693986"/>
    <w:rsid w:val="00694618"/>
    <w:rsid w:val="006B0890"/>
    <w:rsid w:val="006B48E9"/>
    <w:rsid w:val="006B7B66"/>
    <w:rsid w:val="006C0747"/>
    <w:rsid w:val="006C3FAD"/>
    <w:rsid w:val="006D1EE9"/>
    <w:rsid w:val="006D5D40"/>
    <w:rsid w:val="006E548B"/>
    <w:rsid w:val="006F215B"/>
    <w:rsid w:val="006F4FE1"/>
    <w:rsid w:val="00713826"/>
    <w:rsid w:val="0072410B"/>
    <w:rsid w:val="00760D9A"/>
    <w:rsid w:val="00764812"/>
    <w:rsid w:val="00775ECA"/>
    <w:rsid w:val="00797359"/>
    <w:rsid w:val="007C57AB"/>
    <w:rsid w:val="007D6182"/>
    <w:rsid w:val="007E3B3F"/>
    <w:rsid w:val="007F3F6E"/>
    <w:rsid w:val="007F590B"/>
    <w:rsid w:val="00801D1C"/>
    <w:rsid w:val="0083173A"/>
    <w:rsid w:val="008368B4"/>
    <w:rsid w:val="008476BE"/>
    <w:rsid w:val="00864E77"/>
    <w:rsid w:val="00866D4E"/>
    <w:rsid w:val="008742A6"/>
    <w:rsid w:val="00881F35"/>
    <w:rsid w:val="008A4F03"/>
    <w:rsid w:val="008B3F18"/>
    <w:rsid w:val="008D2FB0"/>
    <w:rsid w:val="008D7056"/>
    <w:rsid w:val="008F29DF"/>
    <w:rsid w:val="00913D9A"/>
    <w:rsid w:val="009249CA"/>
    <w:rsid w:val="00926860"/>
    <w:rsid w:val="009271E3"/>
    <w:rsid w:val="009335BE"/>
    <w:rsid w:val="00952851"/>
    <w:rsid w:val="00952BA8"/>
    <w:rsid w:val="0095464E"/>
    <w:rsid w:val="0095607B"/>
    <w:rsid w:val="00956323"/>
    <w:rsid w:val="00963008"/>
    <w:rsid w:val="00977908"/>
    <w:rsid w:val="00994956"/>
    <w:rsid w:val="009A3AC2"/>
    <w:rsid w:val="009A58E9"/>
    <w:rsid w:val="009B3B9C"/>
    <w:rsid w:val="009C2FE7"/>
    <w:rsid w:val="009D197D"/>
    <w:rsid w:val="009F1C62"/>
    <w:rsid w:val="009F634A"/>
    <w:rsid w:val="00A07F61"/>
    <w:rsid w:val="00A105BE"/>
    <w:rsid w:val="00A15646"/>
    <w:rsid w:val="00A34799"/>
    <w:rsid w:val="00A51FF6"/>
    <w:rsid w:val="00A53A49"/>
    <w:rsid w:val="00A54B2F"/>
    <w:rsid w:val="00A70FE7"/>
    <w:rsid w:val="00A71D31"/>
    <w:rsid w:val="00A754FF"/>
    <w:rsid w:val="00A75F90"/>
    <w:rsid w:val="00A84B69"/>
    <w:rsid w:val="00A84E40"/>
    <w:rsid w:val="00A85DF8"/>
    <w:rsid w:val="00A94CC8"/>
    <w:rsid w:val="00A966DA"/>
    <w:rsid w:val="00AA0F99"/>
    <w:rsid w:val="00AA5CF0"/>
    <w:rsid w:val="00AF0773"/>
    <w:rsid w:val="00B11F5C"/>
    <w:rsid w:val="00B36B82"/>
    <w:rsid w:val="00B551EE"/>
    <w:rsid w:val="00B5530C"/>
    <w:rsid w:val="00B6404A"/>
    <w:rsid w:val="00B64E2F"/>
    <w:rsid w:val="00BB39B6"/>
    <w:rsid w:val="00BB3A7F"/>
    <w:rsid w:val="00BB423C"/>
    <w:rsid w:val="00BB5FCB"/>
    <w:rsid w:val="00BB6604"/>
    <w:rsid w:val="00BC1152"/>
    <w:rsid w:val="00BC26F6"/>
    <w:rsid w:val="00BC2CDD"/>
    <w:rsid w:val="00BC47AE"/>
    <w:rsid w:val="00BC52C9"/>
    <w:rsid w:val="00BC74C1"/>
    <w:rsid w:val="00BD5850"/>
    <w:rsid w:val="00BF4BD0"/>
    <w:rsid w:val="00C0003E"/>
    <w:rsid w:val="00C11CD5"/>
    <w:rsid w:val="00C2127B"/>
    <w:rsid w:val="00C22F83"/>
    <w:rsid w:val="00C3687A"/>
    <w:rsid w:val="00C72420"/>
    <w:rsid w:val="00C75135"/>
    <w:rsid w:val="00C84221"/>
    <w:rsid w:val="00CA1428"/>
    <w:rsid w:val="00CA24C8"/>
    <w:rsid w:val="00CD0C85"/>
    <w:rsid w:val="00CE4F70"/>
    <w:rsid w:val="00CF0D0A"/>
    <w:rsid w:val="00D01A48"/>
    <w:rsid w:val="00D04D01"/>
    <w:rsid w:val="00D1037C"/>
    <w:rsid w:val="00D128F5"/>
    <w:rsid w:val="00D16828"/>
    <w:rsid w:val="00D5402A"/>
    <w:rsid w:val="00D644DA"/>
    <w:rsid w:val="00D67B90"/>
    <w:rsid w:val="00D71E59"/>
    <w:rsid w:val="00DA233B"/>
    <w:rsid w:val="00DB37AA"/>
    <w:rsid w:val="00DC7407"/>
    <w:rsid w:val="00DD75AD"/>
    <w:rsid w:val="00DD7F33"/>
    <w:rsid w:val="00DE358F"/>
    <w:rsid w:val="00DF10F3"/>
    <w:rsid w:val="00E15C76"/>
    <w:rsid w:val="00E20061"/>
    <w:rsid w:val="00E41B96"/>
    <w:rsid w:val="00E4544E"/>
    <w:rsid w:val="00E45D12"/>
    <w:rsid w:val="00E54AFE"/>
    <w:rsid w:val="00E70D25"/>
    <w:rsid w:val="00E72186"/>
    <w:rsid w:val="00E73355"/>
    <w:rsid w:val="00E849B7"/>
    <w:rsid w:val="00EB0C4C"/>
    <w:rsid w:val="00ED4460"/>
    <w:rsid w:val="00ED57E0"/>
    <w:rsid w:val="00ED7679"/>
    <w:rsid w:val="00F05EBD"/>
    <w:rsid w:val="00F1031E"/>
    <w:rsid w:val="00F42776"/>
    <w:rsid w:val="00F54619"/>
    <w:rsid w:val="00F56E87"/>
    <w:rsid w:val="00F66475"/>
    <w:rsid w:val="00F732F1"/>
    <w:rsid w:val="00F7739C"/>
    <w:rsid w:val="00FC1D46"/>
    <w:rsid w:val="00FC782C"/>
    <w:rsid w:val="00FC7E7D"/>
    <w:rsid w:val="00FF3A68"/>
    <w:rsid w:val="00FF7C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6323"/>
    <w:rPr>
      <w:sz w:val="24"/>
      <w:szCs w:val="24"/>
    </w:rPr>
  </w:style>
  <w:style w:type="paragraph" w:styleId="2">
    <w:name w:val="heading 2"/>
    <w:basedOn w:val="a"/>
    <w:next w:val="a"/>
    <w:qFormat/>
    <w:rsid w:val="00956323"/>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956323"/>
    <w:pPr>
      <w:tabs>
        <w:tab w:val="center" w:pos="4677"/>
        <w:tab w:val="right" w:pos="9355"/>
      </w:tabs>
    </w:pPr>
  </w:style>
  <w:style w:type="character" w:styleId="a4">
    <w:name w:val="page number"/>
    <w:basedOn w:val="a0"/>
    <w:rsid w:val="00956323"/>
  </w:style>
  <w:style w:type="table" w:styleId="a5">
    <w:name w:val="Table Grid"/>
    <w:basedOn w:val="a1"/>
    <w:rsid w:val="009563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Знак"/>
    <w:basedOn w:val="a"/>
    <w:next w:val="2"/>
    <w:autoRedefine/>
    <w:rsid w:val="00956323"/>
    <w:pPr>
      <w:spacing w:after="160" w:line="240" w:lineRule="exact"/>
    </w:pPr>
    <w:rPr>
      <w:lang w:val="en-US" w:eastAsia="en-US"/>
    </w:rPr>
  </w:style>
  <w:style w:type="paragraph" w:styleId="a7">
    <w:name w:val="Body Text"/>
    <w:basedOn w:val="a"/>
    <w:rsid w:val="00956323"/>
    <w:rPr>
      <w:i/>
      <w:iCs/>
    </w:rPr>
  </w:style>
  <w:style w:type="paragraph" w:styleId="a8">
    <w:name w:val="header"/>
    <w:basedOn w:val="a"/>
    <w:link w:val="a9"/>
    <w:uiPriority w:val="99"/>
    <w:rsid w:val="00E70D25"/>
    <w:pPr>
      <w:tabs>
        <w:tab w:val="center" w:pos="4677"/>
        <w:tab w:val="right" w:pos="9355"/>
      </w:tabs>
    </w:pPr>
  </w:style>
  <w:style w:type="paragraph" w:styleId="aa">
    <w:name w:val="Balloon Text"/>
    <w:basedOn w:val="a"/>
    <w:semiHidden/>
    <w:rsid w:val="00521742"/>
    <w:rPr>
      <w:rFonts w:ascii="Tahoma" w:hAnsi="Tahoma" w:cs="Tahoma"/>
      <w:sz w:val="16"/>
      <w:szCs w:val="16"/>
    </w:rPr>
  </w:style>
  <w:style w:type="character" w:customStyle="1" w:styleId="a9">
    <w:name w:val="Верхний колонтитул Знак"/>
    <w:basedOn w:val="a0"/>
    <w:link w:val="a8"/>
    <w:uiPriority w:val="99"/>
    <w:rsid w:val="00A75F90"/>
    <w:rPr>
      <w:sz w:val="24"/>
      <w:szCs w:val="24"/>
    </w:rPr>
  </w:style>
</w:styles>
</file>

<file path=word/webSettings.xml><?xml version="1.0" encoding="utf-8"?>
<w:webSettings xmlns:r="http://schemas.openxmlformats.org/officeDocument/2006/relationships" xmlns:w="http://schemas.openxmlformats.org/wordprocessingml/2006/main">
  <w:divs>
    <w:div w:id="814871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694186049">
      <w:bodyDiv w:val="1"/>
      <w:marLeft w:val="0"/>
      <w:marRight w:val="0"/>
      <w:marTop w:val="0"/>
      <w:marBottom w:val="0"/>
      <w:divBdr>
        <w:top w:val="none" w:sz="0" w:space="0" w:color="auto"/>
        <w:left w:val="none" w:sz="0" w:space="0" w:color="auto"/>
        <w:bottom w:val="none" w:sz="0" w:space="0" w:color="auto"/>
        <w:right w:val="none" w:sz="0" w:space="0" w:color="auto"/>
      </w:divBdr>
    </w:div>
    <w:div w:id="1112553990">
      <w:bodyDiv w:val="1"/>
      <w:marLeft w:val="0"/>
      <w:marRight w:val="0"/>
      <w:marTop w:val="0"/>
      <w:marBottom w:val="0"/>
      <w:divBdr>
        <w:top w:val="none" w:sz="0" w:space="0" w:color="auto"/>
        <w:left w:val="none" w:sz="0" w:space="0" w:color="auto"/>
        <w:bottom w:val="none" w:sz="0" w:space="0" w:color="auto"/>
        <w:right w:val="none" w:sz="0" w:space="0" w:color="auto"/>
      </w:divBdr>
    </w:div>
    <w:div w:id="1150442329">
      <w:bodyDiv w:val="1"/>
      <w:marLeft w:val="0"/>
      <w:marRight w:val="0"/>
      <w:marTop w:val="0"/>
      <w:marBottom w:val="0"/>
      <w:divBdr>
        <w:top w:val="none" w:sz="0" w:space="0" w:color="auto"/>
        <w:left w:val="none" w:sz="0" w:space="0" w:color="auto"/>
        <w:bottom w:val="none" w:sz="0" w:space="0" w:color="auto"/>
        <w:right w:val="none" w:sz="0" w:space="0" w:color="auto"/>
      </w:divBdr>
    </w:div>
    <w:div w:id="1204363828">
      <w:bodyDiv w:val="1"/>
      <w:marLeft w:val="0"/>
      <w:marRight w:val="0"/>
      <w:marTop w:val="0"/>
      <w:marBottom w:val="0"/>
      <w:divBdr>
        <w:top w:val="none" w:sz="0" w:space="0" w:color="auto"/>
        <w:left w:val="none" w:sz="0" w:space="0" w:color="auto"/>
        <w:bottom w:val="none" w:sz="0" w:space="0" w:color="auto"/>
        <w:right w:val="none" w:sz="0" w:space="0" w:color="auto"/>
      </w:divBdr>
    </w:div>
    <w:div w:id="1238973781">
      <w:bodyDiv w:val="1"/>
      <w:marLeft w:val="0"/>
      <w:marRight w:val="0"/>
      <w:marTop w:val="0"/>
      <w:marBottom w:val="0"/>
      <w:divBdr>
        <w:top w:val="none" w:sz="0" w:space="0" w:color="auto"/>
        <w:left w:val="none" w:sz="0" w:space="0" w:color="auto"/>
        <w:bottom w:val="none" w:sz="0" w:space="0" w:color="auto"/>
        <w:right w:val="none" w:sz="0" w:space="0" w:color="auto"/>
      </w:divBdr>
    </w:div>
    <w:div w:id="1393309900">
      <w:bodyDiv w:val="1"/>
      <w:marLeft w:val="0"/>
      <w:marRight w:val="0"/>
      <w:marTop w:val="0"/>
      <w:marBottom w:val="0"/>
      <w:divBdr>
        <w:top w:val="none" w:sz="0" w:space="0" w:color="auto"/>
        <w:left w:val="none" w:sz="0" w:space="0" w:color="auto"/>
        <w:bottom w:val="none" w:sz="0" w:space="0" w:color="auto"/>
        <w:right w:val="none" w:sz="0" w:space="0" w:color="auto"/>
      </w:divBdr>
    </w:div>
    <w:div w:id="1621573167">
      <w:bodyDiv w:val="1"/>
      <w:marLeft w:val="0"/>
      <w:marRight w:val="0"/>
      <w:marTop w:val="0"/>
      <w:marBottom w:val="0"/>
      <w:divBdr>
        <w:top w:val="none" w:sz="0" w:space="0" w:color="auto"/>
        <w:left w:val="none" w:sz="0" w:space="0" w:color="auto"/>
        <w:bottom w:val="none" w:sz="0" w:space="0" w:color="auto"/>
        <w:right w:val="none" w:sz="0" w:space="0" w:color="auto"/>
      </w:divBdr>
    </w:div>
    <w:div w:id="1640377629">
      <w:bodyDiv w:val="1"/>
      <w:marLeft w:val="0"/>
      <w:marRight w:val="0"/>
      <w:marTop w:val="0"/>
      <w:marBottom w:val="0"/>
      <w:divBdr>
        <w:top w:val="none" w:sz="0" w:space="0" w:color="auto"/>
        <w:left w:val="none" w:sz="0" w:space="0" w:color="auto"/>
        <w:bottom w:val="none" w:sz="0" w:space="0" w:color="auto"/>
        <w:right w:val="none" w:sz="0" w:space="0" w:color="auto"/>
      </w:divBdr>
    </w:div>
    <w:div w:id="1789933014">
      <w:bodyDiv w:val="1"/>
      <w:marLeft w:val="0"/>
      <w:marRight w:val="0"/>
      <w:marTop w:val="0"/>
      <w:marBottom w:val="0"/>
      <w:divBdr>
        <w:top w:val="none" w:sz="0" w:space="0" w:color="auto"/>
        <w:left w:val="none" w:sz="0" w:space="0" w:color="auto"/>
        <w:bottom w:val="none" w:sz="0" w:space="0" w:color="auto"/>
        <w:right w:val="none" w:sz="0" w:space="0" w:color="auto"/>
      </w:divBdr>
    </w:div>
    <w:div w:id="2041975525">
      <w:bodyDiv w:val="1"/>
      <w:marLeft w:val="0"/>
      <w:marRight w:val="0"/>
      <w:marTop w:val="0"/>
      <w:marBottom w:val="0"/>
      <w:divBdr>
        <w:top w:val="none" w:sz="0" w:space="0" w:color="auto"/>
        <w:left w:val="none" w:sz="0" w:space="0" w:color="auto"/>
        <w:bottom w:val="none" w:sz="0" w:space="0" w:color="auto"/>
        <w:right w:val="none" w:sz="0" w:space="0" w:color="auto"/>
      </w:divBdr>
    </w:div>
    <w:div w:id="206144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887</TotalTime>
  <Pages>10</Pages>
  <Words>3362</Words>
  <Characters>19169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22487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Нечаева ОА</cp:lastModifiedBy>
  <cp:revision>1</cp:revision>
  <cp:lastPrinted>2013-04-24T12:10:00Z</cp:lastPrinted>
  <dcterms:created xsi:type="dcterms:W3CDTF">2012-04-11T09:19:00Z</dcterms:created>
  <dcterms:modified xsi:type="dcterms:W3CDTF">2013-04-24T12:14:00Z</dcterms:modified>
</cp:coreProperties>
</file>